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Default="006508E1" w:rsidP="007D02A9">
      <w:pPr>
        <w:pStyle w:val="Lisatekst"/>
        <w:numPr>
          <w:ilvl w:val="0"/>
          <w:numId w:val="0"/>
        </w:numPr>
        <w:tabs>
          <w:tab w:val="clear" w:pos="6521"/>
        </w:tabs>
        <w:spacing w:before="0"/>
        <w:rPr>
          <w:rFonts w:eastAsiaTheme="minorEastAsia"/>
          <w:b/>
          <w:bCs/>
          <w:szCs w:val="24"/>
        </w:rPr>
      </w:pPr>
      <w:r w:rsidRPr="007D02A9">
        <w:rPr>
          <w:rFonts w:eastAsiaTheme="minorEastAsia"/>
          <w:b/>
          <w:bCs/>
          <w:szCs w:val="24"/>
        </w:rPr>
        <w:t>HANKEDOKUMENT</w:t>
      </w:r>
    </w:p>
    <w:p w14:paraId="4F912AF0" w14:textId="571C3C14" w:rsidR="00B42C6E" w:rsidRPr="007D02A9" w:rsidRDefault="00B42C6E" w:rsidP="007D02A9">
      <w:pPr>
        <w:pStyle w:val="Lisatekst"/>
        <w:numPr>
          <w:ilvl w:val="0"/>
          <w:numId w:val="0"/>
        </w:numPr>
        <w:tabs>
          <w:tab w:val="clear" w:pos="6521"/>
        </w:tabs>
        <w:spacing w:before="0"/>
        <w:rPr>
          <w:rFonts w:eastAsiaTheme="minorEastAsia"/>
          <w:b/>
          <w:bCs/>
          <w:szCs w:val="24"/>
        </w:rPr>
      </w:pPr>
      <w:r>
        <w:rPr>
          <w:rFonts w:eastAsiaTheme="minorEastAsia"/>
          <w:b/>
          <w:bCs/>
          <w:szCs w:val="24"/>
        </w:rPr>
        <w:t>HANKEMENETLUSE KORD</w:t>
      </w:r>
    </w:p>
    <w:p w14:paraId="6F44339E" w14:textId="3FB25388" w:rsidR="002B5CDB" w:rsidRPr="007D02A9" w:rsidRDefault="002B5CDB" w:rsidP="007D02A9">
      <w:pPr>
        <w:pStyle w:val="phitekst"/>
        <w:numPr>
          <w:ilvl w:val="0"/>
          <w:numId w:val="0"/>
        </w:numPr>
        <w:spacing w:before="0" w:after="0"/>
        <w:jc w:val="both"/>
        <w:rPr>
          <w:rFonts w:eastAsiaTheme="minorEastAsia"/>
          <w:b/>
          <w:bCs/>
        </w:rPr>
      </w:pPr>
    </w:p>
    <w:p w14:paraId="07B106F6" w14:textId="215FD179" w:rsidR="00362BC0" w:rsidRDefault="006B66A6" w:rsidP="007D02A9">
      <w:pPr>
        <w:pStyle w:val="phitekst"/>
        <w:numPr>
          <w:ilvl w:val="0"/>
          <w:numId w:val="0"/>
        </w:numPr>
        <w:spacing w:before="0" w:after="0"/>
        <w:jc w:val="both"/>
        <w:rPr>
          <w:rFonts w:eastAsiaTheme="minorEastAsia"/>
        </w:rPr>
      </w:pPr>
      <w:r w:rsidRPr="007D02A9">
        <w:rPr>
          <w:rFonts w:eastAsiaTheme="minorEastAsia"/>
        </w:rPr>
        <w:t>Riigimetsa Majandamise Keskus</w:t>
      </w:r>
      <w:r w:rsidR="00CF1CC7" w:rsidRPr="007D02A9">
        <w:rPr>
          <w:rFonts w:eastAsiaTheme="minorEastAsia"/>
        </w:rPr>
        <w:t xml:space="preserve"> (edaspidi</w:t>
      </w:r>
      <w:r w:rsidRPr="007D02A9">
        <w:rPr>
          <w:rFonts w:eastAsiaTheme="minorEastAsia"/>
        </w:rPr>
        <w:t xml:space="preserve"> </w:t>
      </w:r>
      <w:r w:rsidR="00910D39">
        <w:rPr>
          <w:rFonts w:eastAsiaTheme="minorEastAsia"/>
        </w:rPr>
        <w:tab/>
        <w:t xml:space="preserve">RMK või </w:t>
      </w:r>
      <w:r w:rsidR="006D582E" w:rsidRPr="006D582E">
        <w:rPr>
          <w:rFonts w:eastAsiaTheme="minorEastAsia"/>
        </w:rPr>
        <w:t>h</w:t>
      </w:r>
      <w:r w:rsidRPr="006D582E">
        <w:rPr>
          <w:rFonts w:eastAsiaTheme="minorEastAsia"/>
        </w:rPr>
        <w:t>ankija</w:t>
      </w:r>
      <w:r w:rsidR="00CF1CC7" w:rsidRPr="007D02A9">
        <w:rPr>
          <w:rFonts w:eastAsiaTheme="minorEastAsia"/>
        </w:rPr>
        <w:t>) teeb ettepa</w:t>
      </w:r>
      <w:r w:rsidR="00362BC0" w:rsidRPr="007D02A9">
        <w:rPr>
          <w:rFonts w:eastAsiaTheme="minorEastAsia"/>
        </w:rPr>
        <w:t xml:space="preserve">neku esitada </w:t>
      </w:r>
      <w:r w:rsidR="00962AB5" w:rsidRPr="007D02A9">
        <w:rPr>
          <w:rFonts w:eastAsiaTheme="minorEastAsia"/>
        </w:rPr>
        <w:t xml:space="preserve">pakkumusi </w:t>
      </w:r>
      <w:r w:rsidR="009A3D04">
        <w:rPr>
          <w:rFonts w:eastAsiaTheme="minorEastAsia"/>
        </w:rPr>
        <w:t>liht</w:t>
      </w:r>
      <w:r w:rsidR="551AC702" w:rsidRPr="007D02A9">
        <w:rPr>
          <w:rFonts w:eastAsiaTheme="minorEastAsia"/>
        </w:rPr>
        <w:t xml:space="preserve">hankes </w:t>
      </w:r>
      <w:r w:rsidR="006508E1" w:rsidRPr="00760C43">
        <w:rPr>
          <w:rFonts w:eastAsiaTheme="minorEastAsia"/>
          <w:b/>
          <w:bCs/>
        </w:rPr>
        <w:t>„</w:t>
      </w:r>
      <w:proofErr w:type="spellStart"/>
      <w:r w:rsidR="009A3D04">
        <w:rPr>
          <w:rFonts w:eastAsiaTheme="minorEastAsia"/>
          <w:b/>
          <w:bCs/>
        </w:rPr>
        <w:t>Ivanti</w:t>
      </w:r>
      <w:proofErr w:type="spellEnd"/>
      <w:r w:rsidR="009A3D04">
        <w:rPr>
          <w:rFonts w:eastAsiaTheme="minorEastAsia"/>
          <w:b/>
          <w:bCs/>
        </w:rPr>
        <w:t xml:space="preserve"> </w:t>
      </w:r>
      <w:proofErr w:type="spellStart"/>
      <w:r w:rsidR="009A3D04" w:rsidRPr="009A3D04">
        <w:rPr>
          <w:rFonts w:eastAsiaTheme="minorEastAsia"/>
          <w:b/>
          <w:bCs/>
        </w:rPr>
        <w:t>Secure</w:t>
      </w:r>
      <w:proofErr w:type="spellEnd"/>
      <w:r w:rsidR="009A3D04" w:rsidRPr="009A3D04">
        <w:rPr>
          <w:rFonts w:eastAsiaTheme="minorEastAsia"/>
          <w:b/>
          <w:bCs/>
        </w:rPr>
        <w:t xml:space="preserve"> Access Virtual </w:t>
      </w:r>
      <w:proofErr w:type="spellStart"/>
      <w:r w:rsidR="009A3D04" w:rsidRPr="009A3D04">
        <w:rPr>
          <w:rFonts w:eastAsiaTheme="minorEastAsia"/>
          <w:b/>
          <w:bCs/>
        </w:rPr>
        <w:t>Client</w:t>
      </w:r>
      <w:proofErr w:type="spellEnd"/>
      <w:r w:rsidR="009A3D04" w:rsidRPr="009A3D04">
        <w:rPr>
          <w:rFonts w:eastAsiaTheme="minorEastAsia"/>
          <w:b/>
          <w:bCs/>
        </w:rPr>
        <w:t xml:space="preserve"> seadme, litsentsi(de) ja tootetoe hankimine 3 (kolmeks) aasta</w:t>
      </w:r>
      <w:r w:rsidR="009A3D04">
        <w:rPr>
          <w:rFonts w:eastAsiaTheme="minorEastAsia"/>
          <w:b/>
          <w:bCs/>
        </w:rPr>
        <w:t>ks</w:t>
      </w:r>
      <w:r w:rsidR="006508E1" w:rsidRPr="001B388F">
        <w:rPr>
          <w:rFonts w:eastAsiaTheme="minorEastAsia"/>
          <w:b/>
          <w:bCs/>
        </w:rPr>
        <w:t>“</w:t>
      </w:r>
      <w:r w:rsidR="006065E1" w:rsidRPr="001B388F">
        <w:rPr>
          <w:rFonts w:eastAsiaTheme="minorEastAsia"/>
          <w:b/>
          <w:bCs/>
        </w:rPr>
        <w:t xml:space="preserve"> (viitenu</w:t>
      </w:r>
      <w:r w:rsidR="006D2C67" w:rsidRPr="001B388F">
        <w:rPr>
          <w:rFonts w:eastAsiaTheme="minorEastAsia"/>
          <w:b/>
          <w:bCs/>
        </w:rPr>
        <w:t>m</w:t>
      </w:r>
      <w:r w:rsidR="006065E1" w:rsidRPr="001B388F">
        <w:rPr>
          <w:rFonts w:eastAsiaTheme="minorEastAsia"/>
          <w:b/>
          <w:bCs/>
        </w:rPr>
        <w:t>ber</w:t>
      </w:r>
      <w:r w:rsidR="6BC0A239" w:rsidRPr="001B388F">
        <w:rPr>
          <w:rFonts w:eastAsiaTheme="minorEastAsia"/>
          <w:b/>
          <w:bCs/>
        </w:rPr>
        <w:t xml:space="preserve"> </w:t>
      </w:r>
      <w:r w:rsidR="009A3D04">
        <w:rPr>
          <w:rFonts w:eastAsiaTheme="minorEastAsia"/>
          <w:b/>
          <w:bCs/>
        </w:rPr>
        <w:t>284915</w:t>
      </w:r>
      <w:r w:rsidR="001B33E7" w:rsidRPr="001B388F">
        <w:rPr>
          <w:rFonts w:eastAsiaTheme="minorEastAsia"/>
          <w:b/>
          <w:bCs/>
        </w:rPr>
        <w:t xml:space="preserve">, </w:t>
      </w:r>
      <w:r w:rsidR="006D582E" w:rsidRPr="001B388F">
        <w:rPr>
          <w:rFonts w:eastAsiaTheme="minorEastAsia"/>
          <w:b/>
          <w:bCs/>
        </w:rPr>
        <w:t>h</w:t>
      </w:r>
      <w:r w:rsidR="00760C43" w:rsidRPr="001B388F">
        <w:rPr>
          <w:rFonts w:eastAsiaTheme="minorEastAsia"/>
          <w:b/>
          <w:bCs/>
        </w:rPr>
        <w:t xml:space="preserve">ankija </w:t>
      </w:r>
      <w:r w:rsidR="001B33E7" w:rsidRPr="001B388F">
        <w:rPr>
          <w:rFonts w:eastAsiaTheme="minorEastAsia"/>
          <w:b/>
          <w:bCs/>
        </w:rPr>
        <w:t>DHS</w:t>
      </w:r>
      <w:r w:rsidR="00760C43" w:rsidRPr="001B388F">
        <w:rPr>
          <w:rFonts w:eastAsiaTheme="minorEastAsia"/>
          <w:b/>
          <w:bCs/>
        </w:rPr>
        <w:t xml:space="preserve"> nr </w:t>
      </w:r>
      <w:r w:rsidR="001B33E7" w:rsidRPr="001B388F">
        <w:rPr>
          <w:rFonts w:eastAsiaTheme="minorEastAsia"/>
          <w:b/>
          <w:bCs/>
        </w:rPr>
        <w:t>1-47</w:t>
      </w:r>
      <w:r w:rsidR="00C06DD1">
        <w:rPr>
          <w:rFonts w:eastAsiaTheme="minorEastAsia"/>
          <w:b/>
          <w:bCs/>
        </w:rPr>
        <w:t>.3232</w:t>
      </w:r>
      <w:r w:rsidR="006065E1" w:rsidRPr="001B388F">
        <w:rPr>
          <w:rFonts w:eastAsiaTheme="minorEastAsia"/>
          <w:b/>
          <w:bCs/>
        </w:rPr>
        <w:t>)</w:t>
      </w:r>
      <w:r w:rsidR="002C17AA" w:rsidRPr="007D02A9">
        <w:rPr>
          <w:rFonts w:eastAsiaTheme="minorEastAsia"/>
        </w:rPr>
        <w:t xml:space="preserve"> riigihanke alusdokumentides (RHAD) esitatud tingimustel.</w:t>
      </w:r>
    </w:p>
    <w:p w14:paraId="489071FC" w14:textId="77777777" w:rsidR="009A3D04" w:rsidRPr="007D02A9" w:rsidRDefault="009A3D04" w:rsidP="007D02A9">
      <w:pPr>
        <w:pStyle w:val="phitekst"/>
        <w:numPr>
          <w:ilvl w:val="0"/>
          <w:numId w:val="0"/>
        </w:numPr>
        <w:spacing w:before="0" w:after="0"/>
        <w:jc w:val="both"/>
        <w:rPr>
          <w:rFonts w:eastAsiaTheme="minorEastAsia"/>
        </w:rPr>
      </w:pPr>
    </w:p>
    <w:p w14:paraId="02D22F5D" w14:textId="08D9ADA3" w:rsidR="00DE09C2" w:rsidRPr="007D02A9" w:rsidRDefault="00914DF5" w:rsidP="007D02A9">
      <w:pPr>
        <w:pStyle w:val="11"/>
        <w:numPr>
          <w:ilvl w:val="0"/>
          <w:numId w:val="8"/>
        </w:numPr>
        <w:rPr>
          <w:rFonts w:ascii="Times New Roman" w:eastAsiaTheme="minorEastAsia" w:hAnsi="Times New Roman" w:cs="Times New Roman"/>
          <w:b/>
          <w:bCs/>
          <w:sz w:val="24"/>
          <w:szCs w:val="24"/>
        </w:rPr>
      </w:pPr>
      <w:bookmarkStart w:id="0" w:name="_Toc417991898"/>
      <w:r w:rsidRPr="007D02A9">
        <w:rPr>
          <w:rFonts w:ascii="Times New Roman" w:eastAsiaTheme="minorEastAsia" w:hAnsi="Times New Roman" w:cs="Times New Roman"/>
          <w:b/>
          <w:bCs/>
          <w:sz w:val="24"/>
          <w:szCs w:val="24"/>
        </w:rPr>
        <w:t>ÜLD</w:t>
      </w:r>
      <w:bookmarkEnd w:id="0"/>
      <w:r w:rsidR="001C7FDE" w:rsidRPr="007D02A9">
        <w:rPr>
          <w:rFonts w:ascii="Times New Roman" w:eastAsiaTheme="minorEastAsia" w:hAnsi="Times New Roman" w:cs="Times New Roman"/>
          <w:b/>
          <w:bCs/>
          <w:sz w:val="24"/>
          <w:szCs w:val="24"/>
        </w:rPr>
        <w:t>INFO</w:t>
      </w:r>
      <w:r w:rsidRPr="007D02A9">
        <w:rPr>
          <w:rFonts w:ascii="Times New Roman" w:hAnsi="Times New Roman" w:cs="Times New Roman"/>
          <w:sz w:val="24"/>
          <w:szCs w:val="24"/>
        </w:rPr>
        <w:tab/>
      </w:r>
    </w:p>
    <w:p w14:paraId="2F837685" w14:textId="524C80C3" w:rsidR="00F027CF" w:rsidRPr="007D02A9" w:rsidRDefault="00861959"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Kõik RHAD täiendavad üksteist. Mistahes dokumendis sätestatud kohustus, tingimus või nõue on pakkujale kohustuslik. RHAD koosnevad kõigist </w:t>
      </w:r>
      <w:proofErr w:type="spellStart"/>
      <w:r w:rsidRPr="007D02A9">
        <w:rPr>
          <w:rFonts w:ascii="Times New Roman" w:eastAsiaTheme="minorEastAsia" w:hAnsi="Times New Roman" w:cs="Times New Roman"/>
          <w:sz w:val="24"/>
          <w:szCs w:val="24"/>
        </w:rPr>
        <w:t>eRHRis</w:t>
      </w:r>
      <w:proofErr w:type="spellEnd"/>
      <w:r w:rsidRPr="007D02A9">
        <w:rPr>
          <w:rFonts w:ascii="Times New Roman" w:eastAsiaTheme="minorEastAsia" w:hAnsi="Times New Roman" w:cs="Times New Roman"/>
          <w:sz w:val="24"/>
          <w:szCs w:val="24"/>
        </w:rPr>
        <w:t xml:space="preserve"> käesoleva hanke raames avaldatud ja viidatud dokumentidest. Erinevuste korral hanketeates ja teistes </w:t>
      </w:r>
      <w:proofErr w:type="spellStart"/>
      <w:r w:rsidRPr="007D02A9">
        <w:rPr>
          <w:rFonts w:ascii="Times New Roman" w:eastAsiaTheme="minorEastAsia" w:hAnsi="Times New Roman" w:cs="Times New Roman"/>
          <w:sz w:val="24"/>
          <w:szCs w:val="24"/>
        </w:rPr>
        <w:t>RHADs</w:t>
      </w:r>
      <w:proofErr w:type="spellEnd"/>
      <w:r w:rsidRPr="007D02A9">
        <w:rPr>
          <w:rFonts w:ascii="Times New Roman" w:eastAsiaTheme="minorEastAsia" w:hAnsi="Times New Roman" w:cs="Times New Roman"/>
          <w:sz w:val="24"/>
          <w:szCs w:val="24"/>
        </w:rPr>
        <w:t xml:space="preserve"> esitatud teabe vahel lähtutakse hanketeates esitatust. Samuti, kui huvitatud isik ei ole esitanud hankemenetluse käigus küsimusi </w:t>
      </w:r>
      <w:proofErr w:type="spellStart"/>
      <w:r w:rsidRPr="007D02A9">
        <w:rPr>
          <w:rFonts w:ascii="Times New Roman" w:eastAsiaTheme="minorEastAsia" w:hAnsi="Times New Roman" w:cs="Times New Roman"/>
          <w:sz w:val="24"/>
          <w:szCs w:val="24"/>
        </w:rPr>
        <w:t>RHADs</w:t>
      </w:r>
      <w:proofErr w:type="spellEnd"/>
      <w:r w:rsidRPr="007D02A9">
        <w:rPr>
          <w:rFonts w:ascii="Times New Roman" w:eastAsiaTheme="minorEastAsia"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7D02A9">
        <w:rPr>
          <w:rFonts w:ascii="Times New Roman" w:eastAsiaTheme="minorEastAsia" w:hAnsi="Times New Roman" w:cs="Times New Roman"/>
          <w:sz w:val="24"/>
          <w:szCs w:val="24"/>
        </w:rPr>
        <w:t xml:space="preserve"> </w:t>
      </w:r>
    </w:p>
    <w:p w14:paraId="1E0B2880" w14:textId="77777777" w:rsidR="00F027CF" w:rsidRPr="007D02A9" w:rsidRDefault="00861959"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Iga viidet, mille hankija teeb </w:t>
      </w:r>
      <w:proofErr w:type="spellStart"/>
      <w:r w:rsidRPr="007D02A9">
        <w:rPr>
          <w:rFonts w:ascii="Times New Roman" w:eastAsiaTheme="minorEastAsia" w:hAnsi="Times New Roman" w:cs="Times New Roman"/>
          <w:sz w:val="24"/>
          <w:szCs w:val="24"/>
        </w:rPr>
        <w:t>RHADs</w:t>
      </w:r>
      <w:proofErr w:type="spellEnd"/>
      <w:r w:rsidRPr="007D02A9">
        <w:rPr>
          <w:rFonts w:ascii="Times New Roman" w:eastAsiaTheme="minorEastAsia"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7D02A9">
        <w:rPr>
          <w:rFonts w:ascii="Times New Roman" w:eastAsiaTheme="minorEastAsia" w:hAnsi="Times New Roman" w:cs="Times New Roman"/>
          <w:sz w:val="24"/>
          <w:szCs w:val="24"/>
        </w:rPr>
        <w:t>RHADs</w:t>
      </w:r>
      <w:proofErr w:type="spellEnd"/>
      <w:r w:rsidRPr="007D02A9">
        <w:rPr>
          <w:rFonts w:ascii="Times New Roman" w:eastAsiaTheme="minorEastAsia"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5E84B6C0" w:rsidR="008144AE" w:rsidRPr="007D02A9" w:rsidRDefault="008144AE" w:rsidP="007D02A9">
      <w:pPr>
        <w:pStyle w:val="11"/>
        <w:numPr>
          <w:ilvl w:val="0"/>
          <w:numId w:val="0"/>
        </w:numPr>
        <w:ind w:left="432"/>
        <w:rPr>
          <w:rFonts w:ascii="Times New Roman" w:eastAsiaTheme="minorEastAsia" w:hAnsi="Times New Roman" w:cs="Times New Roman"/>
          <w:i/>
          <w:iCs/>
          <w:sz w:val="24"/>
          <w:szCs w:val="24"/>
        </w:rPr>
      </w:pPr>
    </w:p>
    <w:p w14:paraId="030B5AF2" w14:textId="64118E3A" w:rsidR="008144AE" w:rsidRPr="007D02A9" w:rsidRDefault="0068364A" w:rsidP="007D02A9">
      <w:pPr>
        <w:pStyle w:val="11"/>
        <w:numPr>
          <w:ilvl w:val="0"/>
          <w:numId w:val="8"/>
        </w:numPr>
        <w:rPr>
          <w:rFonts w:ascii="Times New Roman" w:eastAsiaTheme="minorEastAsia" w:hAnsi="Times New Roman" w:cs="Times New Roman"/>
          <w:b/>
          <w:bCs/>
          <w:sz w:val="24"/>
          <w:szCs w:val="24"/>
        </w:rPr>
      </w:pPr>
      <w:r w:rsidRPr="007D02A9">
        <w:rPr>
          <w:rFonts w:ascii="Times New Roman" w:eastAsiaTheme="minorEastAsia" w:hAnsi="Times New Roman" w:cs="Times New Roman"/>
          <w:b/>
          <w:bCs/>
          <w:sz w:val="24"/>
          <w:szCs w:val="24"/>
        </w:rPr>
        <w:t>HANKELEPINGU</w:t>
      </w:r>
      <w:r w:rsidR="00A43AD9" w:rsidRPr="007D02A9">
        <w:rPr>
          <w:rFonts w:ascii="Times New Roman" w:eastAsiaTheme="minorEastAsia" w:hAnsi="Times New Roman" w:cs="Times New Roman"/>
          <w:b/>
          <w:bCs/>
          <w:sz w:val="24"/>
          <w:szCs w:val="24"/>
        </w:rPr>
        <w:t xml:space="preserve"> </w:t>
      </w:r>
      <w:r w:rsidRPr="007D02A9">
        <w:rPr>
          <w:rFonts w:ascii="Times New Roman" w:eastAsiaTheme="minorEastAsia" w:hAnsi="Times New Roman" w:cs="Times New Roman"/>
          <w:b/>
          <w:bCs/>
          <w:sz w:val="24"/>
          <w:szCs w:val="24"/>
        </w:rPr>
        <w:t>ESE</w:t>
      </w:r>
    </w:p>
    <w:p w14:paraId="7F043BBA" w14:textId="402FDC9A" w:rsidR="006C261F" w:rsidRPr="007D02A9" w:rsidRDefault="005920EE" w:rsidP="005920EE">
      <w:pPr>
        <w:pStyle w:val="11"/>
        <w:ind w:left="431" w:hanging="431"/>
        <w:rPr>
          <w:rFonts w:ascii="Times New Roman" w:eastAsiaTheme="minorEastAsia" w:hAnsi="Times New Roman" w:cs="Times New Roman"/>
          <w:sz w:val="24"/>
          <w:szCs w:val="24"/>
        </w:rPr>
      </w:pPr>
      <w:bookmarkStart w:id="1" w:name="_Toc66500794"/>
      <w:r w:rsidRPr="005920EE">
        <w:rPr>
          <w:rFonts w:ascii="Times New Roman" w:eastAsiaTheme="minorEastAsia" w:hAnsi="Times New Roman" w:cs="Times New Roman"/>
          <w:sz w:val="24"/>
          <w:szCs w:val="24"/>
        </w:rPr>
        <w:t xml:space="preserve">Hanke eesmärk on hankijal kasutusel oleva </w:t>
      </w:r>
      <w:proofErr w:type="spellStart"/>
      <w:r w:rsidRPr="005920EE">
        <w:rPr>
          <w:rFonts w:ascii="Times New Roman" w:eastAsiaTheme="minorEastAsia" w:hAnsi="Times New Roman" w:cs="Times New Roman"/>
          <w:sz w:val="24"/>
          <w:szCs w:val="24"/>
        </w:rPr>
        <w:t>Pulse</w:t>
      </w:r>
      <w:proofErr w:type="spellEnd"/>
      <w:r w:rsidRPr="005920EE">
        <w:rPr>
          <w:rFonts w:ascii="Times New Roman" w:eastAsiaTheme="minorEastAsia" w:hAnsi="Times New Roman" w:cs="Times New Roman"/>
          <w:sz w:val="24"/>
          <w:szCs w:val="24"/>
        </w:rPr>
        <w:t xml:space="preserve"> </w:t>
      </w:r>
      <w:proofErr w:type="spellStart"/>
      <w:r w:rsidRPr="005920EE">
        <w:rPr>
          <w:rFonts w:ascii="Times New Roman" w:eastAsiaTheme="minorEastAsia" w:hAnsi="Times New Roman" w:cs="Times New Roman"/>
          <w:sz w:val="24"/>
          <w:szCs w:val="24"/>
        </w:rPr>
        <w:t>Secure</w:t>
      </w:r>
      <w:proofErr w:type="spellEnd"/>
      <w:r w:rsidRPr="005920EE">
        <w:rPr>
          <w:rFonts w:ascii="Times New Roman" w:eastAsiaTheme="minorEastAsia" w:hAnsi="Times New Roman" w:cs="Times New Roman"/>
          <w:sz w:val="24"/>
          <w:szCs w:val="24"/>
        </w:rPr>
        <w:t xml:space="preserve"> Virtual </w:t>
      </w:r>
      <w:proofErr w:type="spellStart"/>
      <w:r w:rsidRPr="005920EE">
        <w:rPr>
          <w:rFonts w:ascii="Times New Roman" w:eastAsiaTheme="minorEastAsia" w:hAnsi="Times New Roman" w:cs="Times New Roman"/>
          <w:sz w:val="24"/>
          <w:szCs w:val="24"/>
        </w:rPr>
        <w:t>Appliance</w:t>
      </w:r>
      <w:proofErr w:type="spellEnd"/>
      <w:r w:rsidRPr="005920EE">
        <w:rPr>
          <w:rFonts w:ascii="Times New Roman" w:eastAsiaTheme="minorEastAsia" w:hAnsi="Times New Roman" w:cs="Times New Roman"/>
          <w:sz w:val="24"/>
          <w:szCs w:val="24"/>
        </w:rPr>
        <w:t xml:space="preserve"> seadme asendamine </w:t>
      </w:r>
      <w:proofErr w:type="spellStart"/>
      <w:r w:rsidRPr="005920EE">
        <w:rPr>
          <w:rFonts w:ascii="Times New Roman" w:eastAsiaTheme="minorEastAsia" w:hAnsi="Times New Roman" w:cs="Times New Roman"/>
          <w:sz w:val="24"/>
          <w:szCs w:val="24"/>
        </w:rPr>
        <w:t>Ivanti</w:t>
      </w:r>
      <w:proofErr w:type="spellEnd"/>
      <w:r w:rsidRPr="005920EE">
        <w:rPr>
          <w:rFonts w:ascii="Times New Roman" w:eastAsiaTheme="minorEastAsia" w:hAnsi="Times New Roman" w:cs="Times New Roman"/>
          <w:sz w:val="24"/>
          <w:szCs w:val="24"/>
        </w:rPr>
        <w:t xml:space="preserve"> </w:t>
      </w:r>
      <w:proofErr w:type="spellStart"/>
      <w:r w:rsidRPr="005920EE">
        <w:rPr>
          <w:rFonts w:ascii="Times New Roman" w:eastAsiaTheme="minorEastAsia" w:hAnsi="Times New Roman" w:cs="Times New Roman"/>
          <w:sz w:val="24"/>
          <w:szCs w:val="24"/>
        </w:rPr>
        <w:t>Secure</w:t>
      </w:r>
      <w:proofErr w:type="spellEnd"/>
      <w:r w:rsidRPr="005920EE">
        <w:rPr>
          <w:rFonts w:ascii="Times New Roman" w:eastAsiaTheme="minorEastAsia" w:hAnsi="Times New Roman" w:cs="Times New Roman"/>
          <w:sz w:val="24"/>
          <w:szCs w:val="24"/>
        </w:rPr>
        <w:t xml:space="preserve"> Access Virtual </w:t>
      </w:r>
      <w:proofErr w:type="spellStart"/>
      <w:r w:rsidRPr="005920EE">
        <w:rPr>
          <w:rFonts w:ascii="Times New Roman" w:eastAsiaTheme="minorEastAsia" w:hAnsi="Times New Roman" w:cs="Times New Roman"/>
          <w:sz w:val="24"/>
          <w:szCs w:val="24"/>
        </w:rPr>
        <w:t>Client</w:t>
      </w:r>
      <w:proofErr w:type="spellEnd"/>
      <w:r w:rsidRPr="005920EE">
        <w:rPr>
          <w:rFonts w:ascii="Times New Roman" w:eastAsiaTheme="minorEastAsia" w:hAnsi="Times New Roman" w:cs="Times New Roman"/>
          <w:sz w:val="24"/>
          <w:szCs w:val="24"/>
        </w:rPr>
        <w:t xml:space="preserve"> seadmega, litsentsi(de) ja pakkuja kohaliku toe hankimine kolmeks </w:t>
      </w:r>
      <w:proofErr w:type="spellStart"/>
      <w:r w:rsidRPr="005920EE">
        <w:rPr>
          <w:rFonts w:ascii="Times New Roman" w:eastAsiaTheme="minorEastAsia" w:hAnsi="Times New Roman" w:cs="Times New Roman"/>
          <w:sz w:val="24"/>
          <w:szCs w:val="24"/>
        </w:rPr>
        <w:t>aastaks.</w:t>
      </w:r>
      <w:r w:rsidR="00070220" w:rsidRPr="007D02A9">
        <w:rPr>
          <w:rFonts w:ascii="Times New Roman" w:eastAsiaTheme="minorEastAsia" w:hAnsi="Times New Roman" w:cs="Times New Roman"/>
          <w:sz w:val="24"/>
          <w:szCs w:val="24"/>
        </w:rPr>
        <w:t>Hankelepingu</w:t>
      </w:r>
      <w:proofErr w:type="spellEnd"/>
      <w:r w:rsidR="00070220" w:rsidRPr="007D02A9">
        <w:rPr>
          <w:rFonts w:ascii="Times New Roman" w:eastAsiaTheme="minorEastAsia" w:hAnsi="Times New Roman" w:cs="Times New Roman"/>
          <w:sz w:val="24"/>
          <w:szCs w:val="24"/>
        </w:rPr>
        <w:t xml:space="preserve"> eseme tehniline kirjeldus on toodud hankelepingu lisas </w:t>
      </w:r>
      <w:r w:rsidR="750D94FA" w:rsidRPr="007D02A9">
        <w:rPr>
          <w:rFonts w:ascii="Times New Roman" w:eastAsiaTheme="minorEastAsia" w:hAnsi="Times New Roman" w:cs="Times New Roman"/>
          <w:sz w:val="24"/>
          <w:szCs w:val="24"/>
        </w:rPr>
        <w:t xml:space="preserve">1 </w:t>
      </w:r>
      <w:r w:rsidR="00070220" w:rsidRPr="007D02A9">
        <w:rPr>
          <w:rFonts w:ascii="Times New Roman" w:eastAsiaTheme="minorEastAsia" w:hAnsi="Times New Roman" w:cs="Times New Roman"/>
          <w:sz w:val="24"/>
          <w:szCs w:val="24"/>
        </w:rPr>
        <w:t xml:space="preserve">– tehniline kirjeldus. </w:t>
      </w:r>
    </w:p>
    <w:p w14:paraId="59AACFAE" w14:textId="77BB1075" w:rsidR="009C5541" w:rsidRPr="004F2A31" w:rsidRDefault="009C5541" w:rsidP="007D02A9">
      <w:pPr>
        <w:pStyle w:val="11"/>
        <w:rPr>
          <w:rFonts w:ascii="Times New Roman" w:eastAsiaTheme="minorEastAsia" w:hAnsi="Times New Roman" w:cs="Times New Roman"/>
          <w:b/>
          <w:bCs/>
          <w:sz w:val="24"/>
          <w:szCs w:val="24"/>
        </w:rPr>
      </w:pPr>
      <w:r>
        <w:rPr>
          <w:rFonts w:ascii="Times New Roman" w:eastAsiaTheme="minorEastAsia" w:hAnsi="Times New Roman" w:cs="Times New Roman"/>
          <w:sz w:val="24"/>
          <w:szCs w:val="24"/>
        </w:rPr>
        <w:t xml:space="preserve">Hanke CPV-kood: </w:t>
      </w:r>
      <w:r w:rsidR="00F12A40" w:rsidRPr="00F12A40">
        <w:rPr>
          <w:rFonts w:ascii="Times New Roman" w:eastAsiaTheme="minorEastAsia" w:hAnsi="Times New Roman" w:cs="Times New Roman"/>
          <w:sz w:val="24"/>
          <w:szCs w:val="24"/>
        </w:rPr>
        <w:t>32420000-3 Võrguseadmed</w:t>
      </w:r>
    </w:p>
    <w:p w14:paraId="0303EE29" w14:textId="500B1F11" w:rsidR="00A85D4D" w:rsidRPr="007D02A9" w:rsidRDefault="00A85D4D" w:rsidP="007D02A9">
      <w:pPr>
        <w:pStyle w:val="11"/>
        <w:numPr>
          <w:ilvl w:val="0"/>
          <w:numId w:val="0"/>
        </w:numPr>
        <w:ind w:left="432"/>
        <w:rPr>
          <w:rFonts w:ascii="Times New Roman" w:eastAsiaTheme="minorEastAsia" w:hAnsi="Times New Roman" w:cs="Times New Roman"/>
          <w:b/>
          <w:bCs/>
          <w:sz w:val="24"/>
          <w:szCs w:val="24"/>
        </w:rPr>
      </w:pPr>
    </w:p>
    <w:p w14:paraId="48430932" w14:textId="1750E933" w:rsidR="00A85D4D" w:rsidRPr="007D02A9" w:rsidRDefault="00E85CA8" w:rsidP="007D02A9">
      <w:pPr>
        <w:pStyle w:val="11"/>
        <w:numPr>
          <w:ilvl w:val="0"/>
          <w:numId w:val="8"/>
        </w:numPr>
        <w:rPr>
          <w:rFonts w:ascii="Times New Roman" w:eastAsiaTheme="minorEastAsia" w:hAnsi="Times New Roman" w:cs="Times New Roman"/>
          <w:b/>
          <w:bCs/>
          <w:sz w:val="24"/>
          <w:szCs w:val="24"/>
        </w:rPr>
      </w:pPr>
      <w:r w:rsidRPr="007D02A9">
        <w:rPr>
          <w:rFonts w:ascii="Times New Roman" w:eastAsiaTheme="minorEastAsia" w:hAnsi="Times New Roman" w:cs="Times New Roman"/>
          <w:b/>
          <w:bCs/>
          <w:sz w:val="24"/>
          <w:szCs w:val="24"/>
        </w:rPr>
        <w:t>PAKKUMUS</w:t>
      </w:r>
    </w:p>
    <w:p w14:paraId="2357DFAF" w14:textId="188A66A0" w:rsidR="009D0B52" w:rsidRPr="007D02A9" w:rsidRDefault="00FC6D79" w:rsidP="007D02A9">
      <w:pPr>
        <w:pStyle w:val="11"/>
        <w:ind w:left="431" w:hanging="43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Pakkuja esitab </w:t>
      </w:r>
      <w:proofErr w:type="spellStart"/>
      <w:r w:rsidR="00962AB5" w:rsidRPr="007D02A9">
        <w:rPr>
          <w:rFonts w:ascii="Times New Roman" w:eastAsiaTheme="minorEastAsia" w:hAnsi="Times New Roman" w:cs="Times New Roman"/>
          <w:sz w:val="24"/>
          <w:szCs w:val="24"/>
        </w:rPr>
        <w:t>e</w:t>
      </w:r>
      <w:r w:rsidRPr="007D02A9">
        <w:rPr>
          <w:rFonts w:ascii="Times New Roman" w:eastAsiaTheme="minorEastAsia" w:hAnsi="Times New Roman" w:cs="Times New Roman"/>
          <w:sz w:val="24"/>
          <w:szCs w:val="24"/>
        </w:rPr>
        <w:t>RHR</w:t>
      </w:r>
      <w:proofErr w:type="spellEnd"/>
      <w:r w:rsidRPr="007D02A9">
        <w:rPr>
          <w:rFonts w:ascii="Times New Roman" w:eastAsiaTheme="minorEastAsia" w:hAnsi="Times New Roman" w:cs="Times New Roman"/>
          <w:sz w:val="24"/>
          <w:szCs w:val="24"/>
        </w:rPr>
        <w:t xml:space="preserve"> süsteemis</w:t>
      </w:r>
      <w:r w:rsidR="00820FC4" w:rsidRPr="007D02A9">
        <w:rPr>
          <w:rFonts w:ascii="Times New Roman" w:eastAsiaTheme="minorEastAsia" w:hAnsi="Times New Roman" w:cs="Times New Roman"/>
          <w:sz w:val="24"/>
          <w:szCs w:val="24"/>
        </w:rPr>
        <w:t xml:space="preserve"> </w:t>
      </w:r>
      <w:r w:rsidR="0092356F" w:rsidRPr="007D02A9">
        <w:rPr>
          <w:rFonts w:ascii="Times New Roman" w:eastAsiaTheme="minorEastAsia" w:hAnsi="Times New Roman" w:cs="Times New Roman"/>
          <w:sz w:val="24"/>
          <w:szCs w:val="24"/>
        </w:rPr>
        <w:t>täidetava pakkumuse maksumuse vormi</w:t>
      </w:r>
      <w:r w:rsidR="00DE654D">
        <w:rPr>
          <w:rFonts w:ascii="Times New Roman" w:eastAsiaTheme="minorEastAsia" w:hAnsi="Times New Roman" w:cs="Times New Roman"/>
          <w:sz w:val="24"/>
          <w:szCs w:val="24"/>
        </w:rPr>
        <w:t xml:space="preserve"> ning teised hankes nõutud dokumendid ja andmed</w:t>
      </w:r>
      <w:r w:rsidRPr="007D02A9">
        <w:rPr>
          <w:rFonts w:ascii="Times New Roman" w:eastAsiaTheme="minorEastAsia" w:hAnsi="Times New Roman" w:cs="Times New Roman"/>
          <w:sz w:val="24"/>
          <w:szCs w:val="24"/>
        </w:rPr>
        <w:t>.</w:t>
      </w:r>
      <w:r w:rsidR="00CE299C" w:rsidRPr="007D02A9">
        <w:rPr>
          <w:rFonts w:ascii="Times New Roman" w:eastAsiaTheme="minorEastAsia" w:hAnsi="Times New Roman" w:cs="Times New Roman"/>
          <w:sz w:val="24"/>
          <w:szCs w:val="24"/>
        </w:rPr>
        <w:t xml:space="preserve"> </w:t>
      </w:r>
    </w:p>
    <w:p w14:paraId="14FF6238" w14:textId="775E9A9F" w:rsidR="00C835E6" w:rsidRPr="007D02A9" w:rsidRDefault="00E85CA8"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Pakkumuse maksumus peab olema lõplik ja sis</w:t>
      </w:r>
      <w:r w:rsidR="00BD5FC1" w:rsidRPr="007D02A9">
        <w:rPr>
          <w:rFonts w:ascii="Times New Roman" w:eastAsiaTheme="minorEastAsia" w:hAnsi="Times New Roman" w:cs="Times New Roman"/>
          <w:sz w:val="24"/>
          <w:szCs w:val="24"/>
        </w:rPr>
        <w:t xml:space="preserve">aldama kõiki kulusid vastavalt </w:t>
      </w:r>
      <w:proofErr w:type="spellStart"/>
      <w:r w:rsidR="00A61A5D" w:rsidRPr="007D02A9">
        <w:rPr>
          <w:rFonts w:ascii="Times New Roman" w:eastAsiaTheme="minorEastAsia" w:hAnsi="Times New Roman" w:cs="Times New Roman"/>
          <w:sz w:val="24"/>
          <w:szCs w:val="24"/>
        </w:rPr>
        <w:t>R</w:t>
      </w:r>
      <w:r w:rsidRPr="007D02A9">
        <w:rPr>
          <w:rFonts w:ascii="Times New Roman" w:eastAsiaTheme="minorEastAsia" w:hAnsi="Times New Roman" w:cs="Times New Roman"/>
          <w:sz w:val="24"/>
          <w:szCs w:val="24"/>
        </w:rPr>
        <w:t>HADle</w:t>
      </w:r>
      <w:proofErr w:type="spellEnd"/>
      <w:r w:rsidRPr="007D02A9">
        <w:rPr>
          <w:rFonts w:ascii="Times New Roman" w:eastAsiaTheme="minorEastAsia" w:hAnsi="Times New Roman" w:cs="Times New Roman"/>
          <w:sz w:val="24"/>
          <w:szCs w:val="24"/>
        </w:rPr>
        <w:t xml:space="preserve"> ning seal nimetamata kulusid, mis on vajalikud </w:t>
      </w:r>
      <w:r w:rsidR="00C30E73" w:rsidRPr="007D02A9">
        <w:rPr>
          <w:rFonts w:ascii="Times New Roman" w:eastAsiaTheme="minorEastAsia" w:hAnsi="Times New Roman" w:cs="Times New Roman"/>
          <w:sz w:val="24"/>
          <w:szCs w:val="24"/>
        </w:rPr>
        <w:t xml:space="preserve">tööde </w:t>
      </w:r>
      <w:r w:rsidRPr="007D02A9">
        <w:rPr>
          <w:rFonts w:ascii="Times New Roman" w:eastAsiaTheme="minorEastAsia" w:hAnsi="Times New Roman" w:cs="Times New Roman"/>
          <w:sz w:val="24"/>
          <w:szCs w:val="24"/>
        </w:rPr>
        <w:t xml:space="preserve">nõuetekohaseks </w:t>
      </w:r>
      <w:r w:rsidR="00C30E73" w:rsidRPr="007D02A9">
        <w:rPr>
          <w:rFonts w:ascii="Times New Roman" w:eastAsiaTheme="minorEastAsia" w:hAnsi="Times New Roman" w:cs="Times New Roman"/>
          <w:sz w:val="24"/>
          <w:szCs w:val="24"/>
        </w:rPr>
        <w:t>teostamiseks</w:t>
      </w:r>
      <w:r w:rsidRPr="007D02A9">
        <w:rPr>
          <w:rFonts w:ascii="Times New Roman" w:eastAsiaTheme="minorEastAsia"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7D02A9" w:rsidRDefault="00E85CA8"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 xml:space="preserve">Hankija ei hüvita </w:t>
      </w:r>
      <w:r w:rsidR="00C30E73" w:rsidRPr="007D02A9">
        <w:rPr>
          <w:rFonts w:ascii="Times New Roman" w:eastAsiaTheme="minorEastAsia" w:hAnsi="Times New Roman" w:cs="Times New Roman"/>
          <w:sz w:val="24"/>
          <w:szCs w:val="24"/>
        </w:rPr>
        <w:t>lepingu</w:t>
      </w:r>
      <w:r w:rsidR="00CF0598" w:rsidRPr="007D02A9">
        <w:rPr>
          <w:rFonts w:ascii="Times New Roman" w:eastAsiaTheme="minorEastAsia" w:hAnsi="Times New Roman" w:cs="Times New Roman"/>
          <w:sz w:val="24"/>
          <w:szCs w:val="24"/>
        </w:rPr>
        <w:t xml:space="preserve"> </w:t>
      </w:r>
      <w:r w:rsidRPr="007D02A9">
        <w:rPr>
          <w:rFonts w:ascii="Times New Roman" w:eastAsiaTheme="minorEastAsia" w:hAnsi="Times New Roman" w:cs="Times New Roman"/>
          <w:sz w:val="24"/>
          <w:szCs w:val="24"/>
        </w:rPr>
        <w:t>täitmisel pakkujale mingeid täiendavaid kulusid ega tee täiendavaid makseid.</w:t>
      </w:r>
    </w:p>
    <w:p w14:paraId="7524438A" w14:textId="350F5A8B" w:rsidR="003523CE" w:rsidRPr="007D02A9" w:rsidRDefault="006A3488"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Huvitatud isik või pakkuja kannab hankemenetluses osalemisega seotud kogukulud ja -riski, kaasa arvatud vääramatu jõu (</w:t>
      </w:r>
      <w:proofErr w:type="spellStart"/>
      <w:r w:rsidRPr="007D02A9">
        <w:rPr>
          <w:rFonts w:ascii="Times New Roman" w:eastAsiaTheme="minorEastAsia" w:hAnsi="Times New Roman" w:cs="Times New Roman"/>
          <w:i/>
          <w:iCs/>
          <w:sz w:val="24"/>
          <w:szCs w:val="24"/>
        </w:rPr>
        <w:t>force</w:t>
      </w:r>
      <w:proofErr w:type="spellEnd"/>
      <w:r w:rsidRPr="007D02A9">
        <w:rPr>
          <w:rFonts w:ascii="Times New Roman" w:eastAsiaTheme="minorEastAsia" w:hAnsi="Times New Roman" w:cs="Times New Roman"/>
          <w:i/>
          <w:iCs/>
          <w:sz w:val="24"/>
          <w:szCs w:val="24"/>
        </w:rPr>
        <w:t xml:space="preserve"> </w:t>
      </w:r>
      <w:proofErr w:type="spellStart"/>
      <w:r w:rsidRPr="007D02A9">
        <w:rPr>
          <w:rFonts w:ascii="Times New Roman" w:eastAsiaTheme="minorEastAsia" w:hAnsi="Times New Roman" w:cs="Times New Roman"/>
          <w:i/>
          <w:iCs/>
          <w:sz w:val="24"/>
          <w:szCs w:val="24"/>
        </w:rPr>
        <w:t>majeure</w:t>
      </w:r>
      <w:proofErr w:type="spellEnd"/>
      <w:r w:rsidRPr="007D02A9">
        <w:rPr>
          <w:rFonts w:ascii="Times New Roman" w:eastAsiaTheme="minorEastAsia" w:hAnsi="Times New Roman" w:cs="Times New Roman"/>
          <w:sz w:val="24"/>
          <w:szCs w:val="24"/>
        </w:rPr>
        <w:t>) toime võimalused.</w:t>
      </w:r>
    </w:p>
    <w:p w14:paraId="71FBE72E" w14:textId="78FB600C" w:rsidR="00202A33" w:rsidRPr="007D02A9" w:rsidRDefault="00202A33"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shd w:val="clear" w:color="auto" w:fill="FFFFFF"/>
        </w:rPr>
        <w:t>Juhul, kui pakkumuse esitab isik, kes ei ole eesti äriregistri registrikaardi väljatrükile kantud isikuna, kellel on pakkuja seadusjärg</w:t>
      </w:r>
      <w:r w:rsidR="00AF771D">
        <w:rPr>
          <w:rFonts w:ascii="Times New Roman" w:eastAsiaTheme="minorEastAsia" w:hAnsi="Times New Roman" w:cs="Times New Roman"/>
          <w:sz w:val="24"/>
          <w:szCs w:val="24"/>
          <w:shd w:val="clear" w:color="auto" w:fill="FFFFFF"/>
        </w:rPr>
        <w:t>s</w:t>
      </w:r>
      <w:r w:rsidRPr="007D02A9">
        <w:rPr>
          <w:rFonts w:ascii="Times New Roman" w:eastAsiaTheme="minorEastAsia" w:hAnsi="Times New Roman" w:cs="Times New Roman"/>
          <w:sz w:val="24"/>
          <w:szCs w:val="24"/>
          <w:shd w:val="clear" w:color="auto" w:fill="FFFFFF"/>
        </w:rPr>
        <w:t>e esindamise õigus, peab pakkuja hankija nõudmisel esitama seadusjärgse</w:t>
      </w:r>
      <w:r w:rsidR="00AF771D">
        <w:rPr>
          <w:rFonts w:ascii="Times New Roman" w:eastAsiaTheme="minorEastAsia" w:hAnsi="Times New Roman" w:cs="Times New Roman"/>
          <w:sz w:val="24"/>
          <w:szCs w:val="24"/>
          <w:shd w:val="clear" w:color="auto" w:fill="FFFFFF"/>
        </w:rPr>
        <w:t>(te)</w:t>
      </w:r>
      <w:r w:rsidRPr="007D02A9">
        <w:rPr>
          <w:rFonts w:ascii="Times New Roman" w:eastAsiaTheme="minorEastAsia" w:hAnsi="Times New Roman" w:cs="Times New Roman"/>
          <w:sz w:val="24"/>
          <w:szCs w:val="24"/>
          <w:shd w:val="clear" w:color="auto" w:fill="FFFFFF"/>
        </w:rPr>
        <w:t xml:space="preserve"> esindaja(te) volikirja pakkuja esindamiseks. </w:t>
      </w:r>
      <w:r w:rsidR="00AF771D">
        <w:rPr>
          <w:rFonts w:ascii="Times New Roman" w:eastAsiaTheme="minorEastAsia" w:hAnsi="Times New Roman" w:cs="Times New Roman"/>
          <w:sz w:val="24"/>
          <w:szCs w:val="24"/>
          <w:shd w:val="clear" w:color="auto" w:fill="FFFFFF"/>
        </w:rPr>
        <w:t>K</w:t>
      </w:r>
      <w:r w:rsidRPr="007D02A9">
        <w:rPr>
          <w:rFonts w:ascii="Times New Roman" w:eastAsiaTheme="minorEastAsia" w:hAnsi="Times New Roman" w:cs="Times New Roman"/>
          <w:sz w:val="24"/>
          <w:szCs w:val="24"/>
          <w:shd w:val="clear" w:color="auto" w:fill="FFFFFF"/>
        </w:rPr>
        <w:t>ui pakkuja on registreeritud välisriigis, siis peab pakkumuse esitaja esitama hankija nõudel tõendi esindusõiguse olemasolu kohta.</w:t>
      </w:r>
    </w:p>
    <w:p w14:paraId="05B9D740" w14:textId="77777777" w:rsidR="00923D2F" w:rsidRPr="007D02A9" w:rsidRDefault="00923D2F" w:rsidP="007D02A9">
      <w:pPr>
        <w:pStyle w:val="11"/>
        <w:numPr>
          <w:ilvl w:val="0"/>
          <w:numId w:val="0"/>
        </w:numPr>
        <w:ind w:left="432"/>
        <w:rPr>
          <w:rFonts w:ascii="Times New Roman" w:eastAsiaTheme="minorEastAsia" w:hAnsi="Times New Roman" w:cs="Times New Roman"/>
          <w:sz w:val="24"/>
          <w:szCs w:val="24"/>
          <w:shd w:val="clear" w:color="auto" w:fill="FFFFFF"/>
        </w:rPr>
      </w:pPr>
    </w:p>
    <w:p w14:paraId="7A80A5C2" w14:textId="77777777" w:rsidR="00923D2F" w:rsidRPr="007D02A9" w:rsidRDefault="00923D2F" w:rsidP="007D02A9">
      <w:pPr>
        <w:pStyle w:val="11"/>
        <w:numPr>
          <w:ilvl w:val="0"/>
          <w:numId w:val="8"/>
        </w:numPr>
        <w:rPr>
          <w:rFonts w:ascii="Times New Roman" w:eastAsiaTheme="minorEastAsia" w:hAnsi="Times New Roman" w:cs="Times New Roman"/>
          <w:b/>
          <w:bCs/>
          <w:sz w:val="24"/>
          <w:szCs w:val="24"/>
          <w:shd w:val="clear" w:color="auto" w:fill="FFFFFF"/>
        </w:rPr>
      </w:pPr>
      <w:r w:rsidRPr="007D02A9">
        <w:rPr>
          <w:rFonts w:ascii="Times New Roman" w:eastAsiaTheme="minorEastAsia" w:hAnsi="Times New Roman" w:cs="Times New Roman"/>
          <w:b/>
          <w:bCs/>
          <w:sz w:val="24"/>
          <w:szCs w:val="24"/>
        </w:rPr>
        <w:t>TEISE ISIKU VAHENDITELE TUGINEMINE JA ÜHISPAKKUMUSE ESITAMINE</w:t>
      </w:r>
    </w:p>
    <w:p w14:paraId="3463F7C4" w14:textId="22FA1871" w:rsidR="00923D2F" w:rsidRPr="007D02A9" w:rsidRDefault="00923D2F"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lastRenderedPageBreak/>
        <w:t xml:space="preserve">Juhul, kui pakkuja soovib kvalifitseerimisel tugineda konkreetse hankelepingu täitmisel teiste isikute näitajatele, peab pakkuja tõendama, et nendel ettevõtjatel on vastavad vahendid olemas, nad on nõus vahendite kasutamisega. Hiljem </w:t>
      </w:r>
      <w:r w:rsidR="001179E8">
        <w:rPr>
          <w:rFonts w:ascii="Times New Roman" w:eastAsiaTheme="minorEastAsia" w:hAnsi="Times New Roman" w:cs="Times New Roman"/>
          <w:sz w:val="24"/>
          <w:szCs w:val="24"/>
        </w:rPr>
        <w:t>täitja</w:t>
      </w:r>
      <w:r w:rsidRPr="007D02A9">
        <w:rPr>
          <w:rFonts w:ascii="Times New Roman" w:eastAsiaTheme="minorEastAsia" w:hAnsi="Times New Roman" w:cs="Times New Roman"/>
          <w:sz w:val="24"/>
          <w:szCs w:val="24"/>
        </w:rPr>
        <w:t xml:space="preserve"> peab tagama, et hankelepingut täidavad proportsionaalselt vastavas osas tema ülesandel isikud, kelle kvalifikatsioonile on </w:t>
      </w:r>
      <w:r w:rsidR="001179E8">
        <w:rPr>
          <w:rFonts w:ascii="Times New Roman" w:eastAsiaTheme="minorEastAsia" w:hAnsi="Times New Roman" w:cs="Times New Roman"/>
          <w:sz w:val="24"/>
          <w:szCs w:val="24"/>
        </w:rPr>
        <w:t>täitja</w:t>
      </w:r>
      <w:r w:rsidRPr="007D02A9">
        <w:rPr>
          <w:rFonts w:ascii="Times New Roman" w:eastAsiaTheme="minorEastAsia" w:hAnsi="Times New Roman" w:cs="Times New Roman"/>
          <w:sz w:val="24"/>
          <w:szCs w:val="24"/>
        </w:rPr>
        <w:t xml:space="preserve"> hankemenetluses kvalifitseerimisandmete esitamisel tuginenud. </w:t>
      </w:r>
    </w:p>
    <w:p w14:paraId="7A24F071" w14:textId="77777777" w:rsidR="00923D2F" w:rsidRPr="007D02A9" w:rsidRDefault="00923D2F"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762921DF" w14:textId="77777777" w:rsidR="00923D2F" w:rsidRPr="007D02A9" w:rsidRDefault="00923D2F"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Pakkumus peab sisaldama infot iga ühispakkuja poolt täidetava lepingu osa suuruse ja iseloomu kohta.</w:t>
      </w:r>
    </w:p>
    <w:p w14:paraId="3102B29C" w14:textId="77777777" w:rsidR="003523CE" w:rsidRPr="007D02A9" w:rsidRDefault="003523CE" w:rsidP="007D02A9">
      <w:pPr>
        <w:pStyle w:val="11"/>
        <w:numPr>
          <w:ilvl w:val="0"/>
          <w:numId w:val="0"/>
        </w:numPr>
        <w:ind w:left="432"/>
        <w:rPr>
          <w:rFonts w:ascii="Times New Roman" w:eastAsiaTheme="minorEastAsia" w:hAnsi="Times New Roman" w:cs="Times New Roman"/>
          <w:sz w:val="24"/>
          <w:szCs w:val="24"/>
          <w:shd w:val="clear" w:color="auto" w:fill="FFFFFF"/>
        </w:rPr>
      </w:pPr>
    </w:p>
    <w:p w14:paraId="26DE213E" w14:textId="33D8A6BE" w:rsidR="0025431F" w:rsidRPr="007D02A9" w:rsidRDefault="0025431F" w:rsidP="007D02A9">
      <w:pPr>
        <w:pStyle w:val="11"/>
        <w:numPr>
          <w:ilvl w:val="0"/>
          <w:numId w:val="8"/>
        </w:numPr>
        <w:rPr>
          <w:rFonts w:ascii="Times New Roman" w:eastAsiaTheme="minorEastAsia" w:hAnsi="Times New Roman" w:cs="Times New Roman"/>
          <w:b/>
          <w:bCs/>
          <w:sz w:val="24"/>
          <w:szCs w:val="24"/>
        </w:rPr>
      </w:pPr>
      <w:bookmarkStart w:id="2" w:name="_Toc66500800"/>
      <w:bookmarkEnd w:id="1"/>
      <w:r w:rsidRPr="007D02A9">
        <w:rPr>
          <w:rFonts w:ascii="Times New Roman" w:eastAsiaTheme="minorEastAsia" w:hAnsi="Times New Roman" w:cs="Times New Roman"/>
          <w:b/>
          <w:bCs/>
          <w:sz w:val="24"/>
          <w:szCs w:val="24"/>
        </w:rPr>
        <w:t>PAKKUMUSTE HINDAMINE</w:t>
      </w:r>
    </w:p>
    <w:p w14:paraId="165804E1" w14:textId="5FAB931E" w:rsidR="00250C07" w:rsidRPr="007D02A9" w:rsidRDefault="00250C07"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Hankija </w:t>
      </w:r>
      <w:r w:rsidR="0000070D" w:rsidRPr="007D02A9">
        <w:rPr>
          <w:rFonts w:ascii="Times New Roman" w:eastAsiaTheme="minorEastAsia"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672E136" w14:textId="25CBC732" w:rsidR="00385A37" w:rsidRPr="007D02A9" w:rsidRDefault="08D36ABF" w:rsidP="007D02A9">
      <w:pPr>
        <w:pStyle w:val="11"/>
        <w:rPr>
          <w:rFonts w:ascii="Times New Roman" w:eastAsiaTheme="minorEastAsia" w:hAnsi="Times New Roman" w:cs="Times New Roman"/>
          <w:sz w:val="24"/>
          <w:szCs w:val="24"/>
        </w:rPr>
      </w:pPr>
      <w:bookmarkStart w:id="3" w:name="_Toc350958166"/>
      <w:bookmarkStart w:id="4" w:name="_Toc387321710"/>
      <w:bookmarkStart w:id="5" w:name="_Toc417991990"/>
      <w:r w:rsidRPr="007D02A9">
        <w:rPr>
          <w:rFonts w:ascii="Times New Roman" w:eastAsiaTheme="minorEastAsia"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w:t>
      </w:r>
      <w:r w:rsidR="00962AB5" w:rsidRPr="007D02A9">
        <w:rPr>
          <w:rFonts w:ascii="Times New Roman" w:eastAsiaTheme="minorEastAsia" w:hAnsi="Times New Roman" w:cs="Times New Roman"/>
          <w:sz w:val="24"/>
          <w:szCs w:val="24"/>
        </w:rPr>
        <w:t xml:space="preserve"> </w:t>
      </w:r>
      <w:r w:rsidRPr="007D02A9">
        <w:rPr>
          <w:rFonts w:ascii="Times New Roman" w:eastAsiaTheme="minorEastAsia" w:hAnsi="Times New Roman" w:cs="Times New Roman"/>
          <w:sz w:val="24"/>
          <w:szCs w:val="24"/>
        </w:rPr>
        <w:t>(RHS § 52 lg 3).</w:t>
      </w:r>
    </w:p>
    <w:p w14:paraId="1D0C0494" w14:textId="52B0C15B" w:rsidR="00385A37" w:rsidRPr="007D02A9" w:rsidRDefault="08D36ABF"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Pakkuja</w:t>
      </w:r>
      <w:r w:rsidR="00195BC1">
        <w:rPr>
          <w:rFonts w:ascii="Times New Roman" w:eastAsiaTheme="minorEastAsia" w:hAnsi="Times New Roman" w:cs="Times New Roman"/>
          <w:sz w:val="24"/>
          <w:szCs w:val="24"/>
        </w:rPr>
        <w:t>,</w:t>
      </w:r>
      <w:r w:rsidRPr="007D02A9">
        <w:rPr>
          <w:rFonts w:ascii="Times New Roman" w:eastAsiaTheme="minorEastAsia" w:hAnsi="Times New Roman" w:cs="Times New Roman"/>
          <w:sz w:val="24"/>
          <w:szCs w:val="24"/>
        </w:rPr>
        <w:t xml:space="preserve">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w:t>
      </w:r>
      <w:r w:rsidR="009238B7">
        <w:rPr>
          <w:rFonts w:ascii="Times New Roman" w:eastAsiaTheme="minorEastAsia" w:hAnsi="Times New Roman" w:cs="Times New Roman"/>
          <w:sz w:val="24"/>
          <w:szCs w:val="24"/>
        </w:rPr>
        <w:t>p</w:t>
      </w:r>
      <w:r w:rsidRPr="007D02A9">
        <w:rPr>
          <w:rFonts w:ascii="Times New Roman" w:eastAsiaTheme="minorEastAsia" w:hAnsi="Times New Roman" w:cs="Times New Roman"/>
          <w:sz w:val="24"/>
          <w:szCs w:val="24"/>
        </w:rPr>
        <w:t xml:space="preserve">akkuja usaldusväärsuse tõendamiseks, ei kõrvalda </w:t>
      </w:r>
      <w:r w:rsidR="009238B7">
        <w:rPr>
          <w:rFonts w:ascii="Times New Roman" w:eastAsiaTheme="minorEastAsia" w:hAnsi="Times New Roman" w:cs="Times New Roman"/>
          <w:sz w:val="24"/>
          <w:szCs w:val="24"/>
        </w:rPr>
        <w:t>h</w:t>
      </w:r>
      <w:r w:rsidRPr="007D02A9">
        <w:rPr>
          <w:rFonts w:ascii="Times New Roman" w:eastAsiaTheme="minorEastAsia" w:hAnsi="Times New Roman" w:cs="Times New Roman"/>
          <w:sz w:val="24"/>
          <w:szCs w:val="24"/>
        </w:rPr>
        <w:t xml:space="preserve">ankija </w:t>
      </w:r>
      <w:r w:rsidR="009238B7">
        <w:rPr>
          <w:rFonts w:ascii="Times New Roman" w:eastAsiaTheme="minorEastAsia" w:hAnsi="Times New Roman" w:cs="Times New Roman"/>
          <w:sz w:val="24"/>
          <w:szCs w:val="24"/>
        </w:rPr>
        <w:t>p</w:t>
      </w:r>
      <w:r w:rsidRPr="007D02A9">
        <w:rPr>
          <w:rFonts w:ascii="Times New Roman" w:eastAsiaTheme="minorEastAsia" w:hAnsi="Times New Roman" w:cs="Times New Roman"/>
          <w:sz w:val="24"/>
          <w:szCs w:val="24"/>
        </w:rPr>
        <w:t xml:space="preserve">akkujat sellekohase põhjendatud kirjaliku otsusega hankemenetlusest ja võib sõlmida hankelepingu </w:t>
      </w:r>
      <w:r w:rsidR="009238B7">
        <w:rPr>
          <w:rFonts w:ascii="Times New Roman" w:eastAsiaTheme="minorEastAsia" w:hAnsi="Times New Roman" w:cs="Times New Roman"/>
          <w:sz w:val="24"/>
          <w:szCs w:val="24"/>
        </w:rPr>
        <w:t>p</w:t>
      </w:r>
      <w:r w:rsidRPr="007D02A9">
        <w:rPr>
          <w:rFonts w:ascii="Times New Roman" w:eastAsiaTheme="minorEastAsia" w:hAnsi="Times New Roman" w:cs="Times New Roman"/>
          <w:sz w:val="24"/>
          <w:szCs w:val="24"/>
        </w:rPr>
        <w:t xml:space="preserve">akkujaga, vaatamata kõrvaldamise aluse olemasolule. </w:t>
      </w:r>
    </w:p>
    <w:p w14:paraId="5A3C8F91" w14:textId="5063D9A5" w:rsidR="00385A37" w:rsidRPr="007D02A9" w:rsidRDefault="00D80BF6"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bookmarkEnd w:id="2"/>
    </w:p>
    <w:p w14:paraId="569394C3" w14:textId="5E1C02CB" w:rsidR="00385A37" w:rsidRPr="007D02A9" w:rsidRDefault="381B77A5"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5581D158" w14:textId="2DBC1A1D" w:rsidR="00385A37" w:rsidRPr="007D02A9" w:rsidRDefault="381B77A5"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Vastavalt läbirääkimiste pidamise vajadusele teatab hankija pakkujatele läbirääkimiste aja. Iga pakkujaga peetakse läbirääkimisi eraldi. Läbirääkimisi võib pidada kirjalikult (</w:t>
      </w:r>
      <w:proofErr w:type="spellStart"/>
      <w:r w:rsidRPr="007D02A9">
        <w:rPr>
          <w:rFonts w:ascii="Times New Roman" w:eastAsiaTheme="minorEastAsia" w:hAnsi="Times New Roman" w:cs="Times New Roman"/>
          <w:sz w:val="24"/>
          <w:szCs w:val="24"/>
        </w:rPr>
        <w:t>eRHRi</w:t>
      </w:r>
      <w:proofErr w:type="spellEnd"/>
      <w:r w:rsidRPr="007D02A9">
        <w:rPr>
          <w:rFonts w:ascii="Times New Roman" w:eastAsiaTheme="minorEastAsia" w:hAnsi="Times New Roman" w:cs="Times New Roman"/>
          <w:sz w:val="24"/>
          <w:szCs w:val="24"/>
        </w:rPr>
        <w:t xml:space="preserve"> vahendusel) või suuliselt. Suuliselt peetud läbirääkimised protokollitakse. Läbirääkimised on konfidentsiaalsed. Hankija tagab läbirääkimiste käigus pakkujate võrdse kohtlemise. </w:t>
      </w:r>
    </w:p>
    <w:p w14:paraId="5EB6A6C8" w14:textId="10C9F50D" w:rsidR="00385A37" w:rsidRPr="007D02A9" w:rsidRDefault="381B77A5"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Hankija teavitab pakkujaid läbirääkimiste lõppemisest. </w:t>
      </w:r>
    </w:p>
    <w:p w14:paraId="7D520BBE" w14:textId="31DF74A2" w:rsidR="00385A37" w:rsidRPr="007D02A9" w:rsidRDefault="381B77A5"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Pärast läbirääkimiste toimumist esitab pakkuja vajadusel uue kohandatud pakkumuse, mis esitatakse </w:t>
      </w:r>
      <w:proofErr w:type="spellStart"/>
      <w:r w:rsidRPr="007D02A9">
        <w:rPr>
          <w:rFonts w:ascii="Times New Roman" w:eastAsiaTheme="minorEastAsia" w:hAnsi="Times New Roman" w:cs="Times New Roman"/>
          <w:sz w:val="24"/>
          <w:szCs w:val="24"/>
        </w:rPr>
        <w:t>eRHRi</w:t>
      </w:r>
      <w:proofErr w:type="spellEnd"/>
      <w:r w:rsidRPr="007D02A9">
        <w:rPr>
          <w:rFonts w:ascii="Times New Roman" w:eastAsiaTheme="minorEastAsia" w:hAnsi="Times New Roman" w:cs="Times New Roman"/>
          <w:sz w:val="24"/>
          <w:szCs w:val="24"/>
        </w:rPr>
        <w:t xml:space="preserve"> kaudu läbirääkimistel kokku lepitud tähtajaks.</w:t>
      </w:r>
    </w:p>
    <w:p w14:paraId="5FC1A660" w14:textId="77777777" w:rsidR="00385A37" w:rsidRPr="007D02A9" w:rsidRDefault="00385A37" w:rsidP="007D02A9">
      <w:pPr>
        <w:pStyle w:val="11"/>
        <w:numPr>
          <w:ilvl w:val="0"/>
          <w:numId w:val="0"/>
        </w:numPr>
        <w:ind w:left="432"/>
        <w:rPr>
          <w:rFonts w:ascii="Times New Roman" w:eastAsiaTheme="minorEastAsia" w:hAnsi="Times New Roman" w:cs="Times New Roman"/>
          <w:sz w:val="24"/>
          <w:szCs w:val="24"/>
        </w:rPr>
      </w:pPr>
    </w:p>
    <w:p w14:paraId="56CA258B" w14:textId="4857E320" w:rsidR="006B3116" w:rsidRPr="007D02A9" w:rsidRDefault="006B3116" w:rsidP="007D02A9">
      <w:pPr>
        <w:pStyle w:val="Loendilik"/>
        <w:numPr>
          <w:ilvl w:val="0"/>
          <w:numId w:val="8"/>
        </w:numPr>
        <w:rPr>
          <w:rFonts w:eastAsiaTheme="minorEastAsia"/>
          <w:b/>
          <w:bCs/>
          <w:szCs w:val="24"/>
        </w:rPr>
      </w:pPr>
      <w:bookmarkStart w:id="6" w:name="_Toc346698781"/>
      <w:bookmarkStart w:id="7" w:name="_Toc351709515"/>
      <w:bookmarkStart w:id="8" w:name="_Toc387321725"/>
      <w:bookmarkStart w:id="9" w:name="_Toc417992005"/>
      <w:bookmarkEnd w:id="3"/>
      <w:bookmarkEnd w:id="4"/>
      <w:bookmarkEnd w:id="5"/>
      <w:r w:rsidRPr="007D02A9">
        <w:rPr>
          <w:rFonts w:eastAsiaTheme="minorEastAsia"/>
          <w:b/>
          <w:bCs/>
          <w:kern w:val="32"/>
          <w:szCs w:val="24"/>
        </w:rPr>
        <w:t>KÕIKIDE PAKKUMUSTE TAGASILÜKKAMISE ALUSED JA HANKEMENET</w:t>
      </w:r>
      <w:r w:rsidR="007B34C1" w:rsidRPr="007D02A9">
        <w:rPr>
          <w:rFonts w:eastAsiaTheme="minorEastAsia"/>
          <w:b/>
          <w:bCs/>
          <w:kern w:val="32"/>
          <w:szCs w:val="24"/>
        </w:rPr>
        <w:t>L</w:t>
      </w:r>
      <w:r w:rsidRPr="007D02A9">
        <w:rPr>
          <w:rFonts w:eastAsiaTheme="minorEastAsia"/>
          <w:b/>
          <w:bCs/>
          <w:kern w:val="32"/>
          <w:szCs w:val="24"/>
        </w:rPr>
        <w:t>USE KEHTETUKS TUNNISTAMINE</w:t>
      </w:r>
    </w:p>
    <w:bookmarkEnd w:id="6"/>
    <w:bookmarkEnd w:id="7"/>
    <w:bookmarkEnd w:id="8"/>
    <w:bookmarkEnd w:id="9"/>
    <w:p w14:paraId="746869F2" w14:textId="7CB32E81" w:rsidR="006B3116" w:rsidRPr="007D02A9" w:rsidRDefault="006B3116"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Hankija võib lisaks RHS §-s 116 sätestatud juhtudele teha põhjendatud kirjaliku otsuse kõigi pakkumuste tagasilükkamise kohta</w:t>
      </w:r>
      <w:r w:rsidR="00921901">
        <w:rPr>
          <w:rFonts w:ascii="Times New Roman" w:eastAsiaTheme="minorEastAsia" w:hAnsi="Times New Roman" w:cs="Times New Roman"/>
          <w:sz w:val="24"/>
          <w:szCs w:val="24"/>
        </w:rPr>
        <w:t>,</w:t>
      </w:r>
      <w:r w:rsidRPr="007D02A9">
        <w:rPr>
          <w:rFonts w:ascii="Times New Roman" w:eastAsiaTheme="minorEastAsia" w:hAnsi="Times New Roman" w:cs="Times New Roman"/>
          <w:sz w:val="24"/>
          <w:szCs w:val="24"/>
        </w:rPr>
        <w:t xml:space="preserve"> kui</w:t>
      </w:r>
      <w:r w:rsidR="008A2E48" w:rsidRPr="007D02A9">
        <w:rPr>
          <w:rFonts w:ascii="Times New Roman" w:eastAsiaTheme="minorEastAsia" w:hAnsi="Times New Roman" w:cs="Times New Roman"/>
          <w:sz w:val="24"/>
          <w:szCs w:val="24"/>
        </w:rPr>
        <w:t xml:space="preserve"> </w:t>
      </w:r>
      <w:r w:rsidRPr="007D02A9">
        <w:rPr>
          <w:rFonts w:ascii="Times New Roman" w:eastAsiaTheme="minorEastAsia" w:hAnsi="Times New Roman" w:cs="Times New Roman"/>
          <w:sz w:val="24"/>
          <w:szCs w:val="24"/>
        </w:rPr>
        <w:t>ei ole tagatud piisav konkurents (laekub kaks või vähem pakkumust või vastavaks tunnistatakse ainult üks  pakkumus)</w:t>
      </w:r>
      <w:r w:rsidR="008A2E48" w:rsidRPr="007D02A9">
        <w:rPr>
          <w:rFonts w:ascii="Times New Roman" w:eastAsiaTheme="minorEastAsia" w:hAnsi="Times New Roman" w:cs="Times New Roman"/>
          <w:sz w:val="24"/>
          <w:szCs w:val="24"/>
        </w:rPr>
        <w:t>.</w:t>
      </w:r>
    </w:p>
    <w:p w14:paraId="08D57C42" w14:textId="3E252EEA" w:rsidR="006B3116" w:rsidRPr="007D02A9" w:rsidRDefault="006B3116" w:rsidP="007D02A9">
      <w:pPr>
        <w:pStyle w:val="11"/>
        <w:ind w:left="431" w:hanging="43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lastRenderedPageBreak/>
        <w:t>Hankijal on õigus hankemenetlus põhjendatud kirjaliku otsusega kehtetuks tunnistada.</w:t>
      </w:r>
      <w:r w:rsidRPr="007D02A9">
        <w:rPr>
          <w:rFonts w:ascii="Times New Roman" w:eastAsiaTheme="minorEastAsia" w:hAnsi="Times New Roman" w:cs="Times New Roman"/>
          <w:color w:val="000000" w:themeColor="text1"/>
          <w:sz w:val="24"/>
          <w:szCs w:val="24"/>
        </w:rPr>
        <w:t xml:space="preserve"> </w:t>
      </w:r>
      <w:r w:rsidRPr="007D02A9">
        <w:rPr>
          <w:rFonts w:ascii="Times New Roman" w:eastAsiaTheme="minorEastAsia" w:hAnsi="Times New Roman" w:cs="Times New Roman"/>
          <w:sz w:val="24"/>
          <w:szCs w:val="24"/>
        </w:rPr>
        <w:t>Põhjendatud vajaduseks võib olla eelkõige, kuid mitte ainult:</w:t>
      </w:r>
    </w:p>
    <w:p w14:paraId="1B07DE42" w14:textId="43E58B5C" w:rsidR="006B3116" w:rsidRPr="007D02A9" w:rsidRDefault="006B3116"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kui tekib vajadus </w:t>
      </w:r>
      <w:r w:rsidR="00500C74" w:rsidRPr="007D02A9">
        <w:rPr>
          <w:rFonts w:ascii="Times New Roman" w:eastAsiaTheme="minorEastAsia" w:hAnsi="Times New Roman" w:cs="Times New Roman"/>
          <w:sz w:val="24"/>
          <w:szCs w:val="24"/>
        </w:rPr>
        <w:t>hanke</w:t>
      </w:r>
      <w:r w:rsidRPr="007D02A9">
        <w:rPr>
          <w:rFonts w:ascii="Times New Roman" w:eastAsiaTheme="minorEastAsia" w:hAnsi="Times New Roman" w:cs="Times New Roman"/>
          <w:sz w:val="24"/>
          <w:szCs w:val="24"/>
        </w:rPr>
        <w:t>lepingu eset olulisel määral muuta;</w:t>
      </w:r>
    </w:p>
    <w:p w14:paraId="0603F697" w14:textId="51954B13" w:rsidR="002B2372" w:rsidRPr="007D02A9" w:rsidRDefault="002B2372"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7D02A9" w:rsidRDefault="002B2372"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7D02A9" w:rsidRDefault="006B3116"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kui hankemenetluses on ilmnenud ebakõlad, mida ei ole võimalik kõrvaldada ega menetlust seetõttu õiguspäraselt lõpule viia.</w:t>
      </w:r>
    </w:p>
    <w:p w14:paraId="549EF101" w14:textId="77777777" w:rsidR="00F36C52" w:rsidRPr="007D02A9" w:rsidRDefault="00F36C52" w:rsidP="007D02A9">
      <w:pPr>
        <w:pStyle w:val="111"/>
        <w:numPr>
          <w:ilvl w:val="0"/>
          <w:numId w:val="0"/>
        </w:numPr>
        <w:ind w:left="1055"/>
        <w:rPr>
          <w:rFonts w:ascii="Times New Roman" w:eastAsiaTheme="minorEastAsia" w:hAnsi="Times New Roman" w:cs="Times New Roman"/>
          <w:sz w:val="24"/>
          <w:szCs w:val="24"/>
        </w:rPr>
      </w:pPr>
    </w:p>
    <w:p w14:paraId="5158E7AA" w14:textId="2B53B7E3" w:rsidR="00F36C52" w:rsidRPr="007D02A9" w:rsidRDefault="009450B3" w:rsidP="007D02A9">
      <w:pPr>
        <w:pStyle w:val="11"/>
        <w:numPr>
          <w:ilvl w:val="0"/>
          <w:numId w:val="8"/>
        </w:numPr>
        <w:rPr>
          <w:rFonts w:ascii="Times New Roman" w:eastAsiaTheme="minorEastAsia" w:hAnsi="Times New Roman" w:cs="Times New Roman"/>
          <w:b/>
          <w:bCs/>
          <w:sz w:val="24"/>
          <w:szCs w:val="24"/>
        </w:rPr>
      </w:pPr>
      <w:r w:rsidRPr="007D02A9">
        <w:rPr>
          <w:rFonts w:ascii="Times New Roman" w:eastAsiaTheme="minorEastAsia" w:hAnsi="Times New Roman" w:cs="Times New Roman"/>
          <w:b/>
          <w:bCs/>
          <w:sz w:val="24"/>
          <w:szCs w:val="24"/>
        </w:rPr>
        <w:t xml:space="preserve">HANKELEPINGU </w:t>
      </w:r>
      <w:r w:rsidR="00F36C52" w:rsidRPr="007D02A9">
        <w:rPr>
          <w:rFonts w:ascii="Times New Roman" w:eastAsiaTheme="minorEastAsia" w:hAnsi="Times New Roman" w:cs="Times New Roman"/>
          <w:b/>
          <w:bCs/>
          <w:sz w:val="24"/>
          <w:szCs w:val="24"/>
        </w:rPr>
        <w:t>SÕLMIMINE</w:t>
      </w:r>
    </w:p>
    <w:p w14:paraId="0EC070B2" w14:textId="0E332260" w:rsidR="00334C0C" w:rsidRPr="007D02A9" w:rsidRDefault="00BF25A6" w:rsidP="007D02A9">
      <w:pPr>
        <w:pStyle w:val="11"/>
        <w:rPr>
          <w:rFonts w:ascii="Times New Roman" w:eastAsiaTheme="minorEastAsia" w:hAnsi="Times New Roman" w:cs="Times New Roman"/>
          <w:sz w:val="24"/>
          <w:szCs w:val="24"/>
        </w:rPr>
      </w:pPr>
      <w:r w:rsidRPr="007D02A9">
        <w:rPr>
          <w:rFonts w:ascii="Times New Roman" w:hAnsi="Times New Roman" w:cs="Times New Roman"/>
          <w:sz w:val="24"/>
          <w:szCs w:val="24"/>
        </w:rPr>
        <w:t xml:space="preserve">Hankeleping </w:t>
      </w:r>
      <w:r w:rsidR="007F5012" w:rsidRPr="007D02A9">
        <w:rPr>
          <w:rFonts w:ascii="Times New Roman" w:hAnsi="Times New Roman" w:cs="Times New Roman"/>
          <w:sz w:val="24"/>
          <w:szCs w:val="24"/>
        </w:rPr>
        <w:t>sõlmitakse ühe edukaks tunnistatud pakkujaga hankelepingu projektis kindlaksmääratud tingimustel. Hankelepinguga ei võrdsustata edukaks tunnistatud pakkumust, vaid sõlmitakse leping eraldi dokumendina</w:t>
      </w:r>
      <w:r w:rsidR="00F36C52" w:rsidRPr="007D02A9">
        <w:rPr>
          <w:rFonts w:ascii="Times New Roman" w:hAnsi="Times New Roman" w:cs="Times New Roman"/>
          <w:sz w:val="24"/>
          <w:szCs w:val="24"/>
        </w:rPr>
        <w:t>.</w:t>
      </w:r>
    </w:p>
    <w:p w14:paraId="327B5989" w14:textId="3428E3EC" w:rsidR="00334C0C" w:rsidRPr="007D02A9" w:rsidRDefault="00334C0C"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r w:rsidR="00E06336" w:rsidRPr="00E06336">
        <w:rPr>
          <w:rFonts w:ascii="Times New Roman" w:eastAsiaTheme="minorEastAsia" w:hAnsi="Times New Roman" w:cs="Times New Roman"/>
          <w:color w:val="000000"/>
          <w:spacing w:val="-1"/>
          <w:sz w:val="24"/>
          <w:szCs w:val="24"/>
        </w:rPr>
        <w:t xml:space="preserve"> </w:t>
      </w:r>
    </w:p>
    <w:p w14:paraId="1EFAAEA2" w14:textId="77777777" w:rsidR="008702A9" w:rsidRPr="008702A9" w:rsidRDefault="008702A9"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Hankeleping allkirjastatakse digitaalselt. </w:t>
      </w:r>
      <w:r w:rsidRPr="007D02A9">
        <w:rPr>
          <w:rFonts w:ascii="Times New Roman" w:eastAsiaTheme="minorEastAsia" w:hAnsi="Times New Roman" w:cs="Times New Roman"/>
          <w:color w:val="000000"/>
          <w:spacing w:val="-1"/>
          <w:sz w:val="24"/>
          <w:szCs w:val="24"/>
        </w:rPr>
        <w:t>Hankeleping loetakse kätte saaduks 3 kalendripäeva möödumisel selle elektroonilisest edastamisest  arvates.</w:t>
      </w:r>
    </w:p>
    <w:p w14:paraId="4126B782" w14:textId="23235EDB" w:rsidR="00334C0C" w:rsidRPr="007D02A9" w:rsidRDefault="00334C0C"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7D02A9">
        <w:rPr>
          <w:rFonts w:ascii="Times New Roman" w:eastAsiaTheme="minorEastAsia" w:hAnsi="Times New Roman" w:cs="Times New Roman"/>
          <w:color w:val="000000"/>
          <w:spacing w:val="-1"/>
          <w:sz w:val="24"/>
          <w:szCs w:val="24"/>
        </w:rPr>
        <w:t>§ 119.</w:t>
      </w:r>
      <w:r w:rsidRPr="007D02A9">
        <w:rPr>
          <w:rFonts w:ascii="Times New Roman" w:eastAsiaTheme="minorEastAsia" w:hAnsi="Times New Roman" w:cs="Times New Roman"/>
          <w:sz w:val="24"/>
          <w:szCs w:val="24"/>
        </w:rPr>
        <w:t xml:space="preserve"> </w:t>
      </w:r>
    </w:p>
    <w:p w14:paraId="27A1C00A" w14:textId="0D0CF8AA" w:rsidR="00334C0C" w:rsidRPr="007D02A9" w:rsidRDefault="00334C0C" w:rsidP="007D02A9">
      <w:pPr>
        <w:pStyle w:val="11"/>
        <w:rPr>
          <w:rFonts w:ascii="Times New Roman" w:eastAsiaTheme="minorEastAsia" w:hAnsi="Times New Roman" w:cs="Times New Roman"/>
          <w:b/>
          <w:bCs/>
          <w:sz w:val="24"/>
          <w:szCs w:val="24"/>
        </w:rPr>
      </w:pPr>
      <w:r w:rsidRPr="007D02A9">
        <w:rPr>
          <w:rFonts w:ascii="Times New Roman" w:eastAsiaTheme="minorEastAsia"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w:t>
      </w:r>
      <w:r w:rsidR="00E06336">
        <w:rPr>
          <w:rFonts w:ascii="Times New Roman" w:eastAsiaTheme="minorEastAsia" w:hAnsi="Times New Roman" w:cs="Times New Roman"/>
          <w:color w:val="000000"/>
          <w:spacing w:val="-1"/>
          <w:sz w:val="24"/>
          <w:szCs w:val="24"/>
        </w:rPr>
        <w:t xml:space="preserve">paberkandjal </w:t>
      </w:r>
      <w:r w:rsidRPr="007D02A9">
        <w:rPr>
          <w:rFonts w:ascii="Times New Roman" w:eastAsiaTheme="minorEastAsia" w:hAnsi="Times New Roman" w:cs="Times New Roman"/>
          <w:color w:val="000000"/>
          <w:spacing w:val="-1"/>
          <w:sz w:val="24"/>
          <w:szCs w:val="24"/>
        </w:rPr>
        <w:t xml:space="preserve">eksemplari. Edukaks tunnistatud pakkumuse esitanud pakkuja peab ühe hankelepingu eksemplari </w:t>
      </w:r>
      <w:r w:rsidR="008B60D8">
        <w:rPr>
          <w:rFonts w:ascii="Times New Roman" w:eastAsiaTheme="minorEastAsia" w:hAnsi="Times New Roman" w:cs="Times New Roman"/>
          <w:color w:val="000000"/>
          <w:spacing w:val="-1"/>
          <w:sz w:val="24"/>
          <w:szCs w:val="24"/>
        </w:rPr>
        <w:t xml:space="preserve">ka omalt poolt </w:t>
      </w:r>
      <w:r w:rsidRPr="007D02A9">
        <w:rPr>
          <w:rFonts w:ascii="Times New Roman" w:eastAsiaTheme="minorEastAsia" w:hAnsi="Times New Roman" w:cs="Times New Roman"/>
          <w:color w:val="000000"/>
          <w:spacing w:val="-1"/>
          <w:sz w:val="24"/>
          <w:szCs w:val="24"/>
        </w:rPr>
        <w:t>allkirjastatu</w:t>
      </w:r>
      <w:r w:rsidR="008B60D8">
        <w:rPr>
          <w:rFonts w:ascii="Times New Roman" w:eastAsiaTheme="minorEastAsia" w:hAnsi="Times New Roman" w:cs="Times New Roman"/>
          <w:color w:val="000000"/>
          <w:spacing w:val="-1"/>
          <w:sz w:val="24"/>
          <w:szCs w:val="24"/>
        </w:rPr>
        <w:t>na</w:t>
      </w:r>
      <w:r w:rsidRPr="007D02A9">
        <w:rPr>
          <w:rFonts w:ascii="Times New Roman" w:eastAsiaTheme="minorEastAsia" w:hAnsi="Times New Roman" w:cs="Times New Roman"/>
          <w:color w:val="000000"/>
          <w:spacing w:val="-1"/>
          <w:sz w:val="24"/>
          <w:szCs w:val="24"/>
        </w:rPr>
        <w:t xml:space="preserve">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7D02A9">
        <w:rPr>
          <w:rFonts w:ascii="Times New Roman" w:eastAsiaTheme="minorEastAsia" w:hAnsi="Times New Roman" w:cs="Times New Roman"/>
          <w:sz w:val="24"/>
          <w:szCs w:val="24"/>
        </w:rPr>
        <w:t xml:space="preserve">ja kohaldada RHS </w:t>
      </w:r>
      <w:r w:rsidRPr="007D02A9">
        <w:rPr>
          <w:rFonts w:ascii="Times New Roman" w:eastAsiaTheme="minorEastAsia" w:hAnsi="Times New Roman" w:cs="Times New Roman"/>
          <w:color w:val="000000"/>
          <w:spacing w:val="-1"/>
          <w:sz w:val="24"/>
          <w:szCs w:val="24"/>
        </w:rPr>
        <w:t>§ 119.</w:t>
      </w:r>
    </w:p>
    <w:p w14:paraId="3B3BEE12" w14:textId="2C3C37D8" w:rsidR="00334C0C" w:rsidRPr="007D02A9" w:rsidRDefault="00334C0C" w:rsidP="007D02A9">
      <w:pPr>
        <w:pStyle w:val="11"/>
        <w:numPr>
          <w:ilvl w:val="0"/>
          <w:numId w:val="0"/>
        </w:numPr>
        <w:ind w:left="432"/>
        <w:rPr>
          <w:rFonts w:ascii="Times New Roman" w:eastAsiaTheme="minorEastAsia" w:hAnsi="Times New Roman" w:cs="Times New Roman"/>
          <w:b/>
          <w:bCs/>
          <w:sz w:val="24"/>
          <w:szCs w:val="24"/>
        </w:rPr>
      </w:pPr>
    </w:p>
    <w:p w14:paraId="0A5A52A4" w14:textId="4C1C307D" w:rsidR="00334C0C" w:rsidRPr="007D02A9" w:rsidRDefault="00854585" w:rsidP="007D02A9">
      <w:pPr>
        <w:pStyle w:val="11"/>
        <w:numPr>
          <w:ilvl w:val="0"/>
          <w:numId w:val="8"/>
        </w:numPr>
        <w:rPr>
          <w:rFonts w:ascii="Times New Roman" w:eastAsiaTheme="minorEastAsia" w:hAnsi="Times New Roman" w:cs="Times New Roman"/>
          <w:b/>
          <w:bCs/>
          <w:sz w:val="24"/>
          <w:szCs w:val="24"/>
        </w:rPr>
      </w:pPr>
      <w:bookmarkStart w:id="10" w:name="_Toc346698782"/>
      <w:bookmarkStart w:id="11" w:name="_Toc351709516"/>
      <w:bookmarkStart w:id="12" w:name="_Toc387321726"/>
      <w:bookmarkStart w:id="13" w:name="_Toc417992006"/>
      <w:r w:rsidRPr="007D02A9">
        <w:rPr>
          <w:rFonts w:ascii="Times New Roman" w:eastAsiaTheme="minorEastAsia" w:hAnsi="Times New Roman" w:cs="Times New Roman"/>
          <w:b/>
          <w:bCs/>
          <w:sz w:val="24"/>
          <w:szCs w:val="24"/>
        </w:rPr>
        <w:t>LISATEABE SAAMINE</w:t>
      </w:r>
    </w:p>
    <w:p w14:paraId="46212090" w14:textId="7639FCE2" w:rsidR="00854585" w:rsidRPr="007D02A9" w:rsidRDefault="00A61A5D"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R</w:t>
      </w:r>
      <w:r w:rsidR="00854585" w:rsidRPr="007D02A9">
        <w:rPr>
          <w:rFonts w:ascii="Times New Roman" w:eastAsiaTheme="minorEastAsia" w:hAnsi="Times New Roman" w:cs="Times New Roman"/>
          <w:sz w:val="24"/>
          <w:szCs w:val="24"/>
        </w:rPr>
        <w:t xml:space="preserve">HAD kohta saab selgitusi või täiendavat teavet ainult </w:t>
      </w:r>
      <w:proofErr w:type="spellStart"/>
      <w:r w:rsidR="00962AB5" w:rsidRPr="007D02A9">
        <w:rPr>
          <w:rFonts w:ascii="Times New Roman" w:eastAsiaTheme="minorEastAsia" w:hAnsi="Times New Roman" w:cs="Times New Roman"/>
          <w:sz w:val="24"/>
          <w:szCs w:val="24"/>
        </w:rPr>
        <w:t>e</w:t>
      </w:r>
      <w:r w:rsidR="00854585" w:rsidRPr="007D02A9">
        <w:rPr>
          <w:rFonts w:ascii="Times New Roman" w:eastAsiaTheme="minorEastAsia" w:hAnsi="Times New Roman" w:cs="Times New Roman"/>
          <w:sz w:val="24"/>
          <w:szCs w:val="24"/>
        </w:rPr>
        <w:t>RHR</w:t>
      </w:r>
      <w:r w:rsidR="006A54A6">
        <w:rPr>
          <w:rFonts w:ascii="Times New Roman" w:eastAsiaTheme="minorEastAsia" w:hAnsi="Times New Roman" w:cs="Times New Roman"/>
          <w:sz w:val="24"/>
          <w:szCs w:val="24"/>
        </w:rPr>
        <w:t>i</w:t>
      </w:r>
      <w:proofErr w:type="spellEnd"/>
      <w:r w:rsidR="00854585" w:rsidRPr="007D02A9">
        <w:rPr>
          <w:rFonts w:ascii="Times New Roman" w:eastAsiaTheme="minorEastAsia" w:hAnsi="Times New Roman" w:cs="Times New Roman"/>
          <w:sz w:val="24"/>
          <w:szCs w:val="24"/>
        </w:rPr>
        <w:t xml:space="preserve"> kaudu, mis eeldab seda, et huvitatud isik registreerib end </w:t>
      </w:r>
      <w:proofErr w:type="spellStart"/>
      <w:r w:rsidR="00962AB5" w:rsidRPr="007D02A9">
        <w:rPr>
          <w:rFonts w:ascii="Times New Roman" w:eastAsiaTheme="minorEastAsia" w:hAnsi="Times New Roman" w:cs="Times New Roman"/>
          <w:sz w:val="24"/>
          <w:szCs w:val="24"/>
        </w:rPr>
        <w:t>e</w:t>
      </w:r>
      <w:r w:rsidR="00854585" w:rsidRPr="007D02A9">
        <w:rPr>
          <w:rFonts w:ascii="Times New Roman" w:eastAsiaTheme="minorEastAsia" w:hAnsi="Times New Roman" w:cs="Times New Roman"/>
          <w:sz w:val="24"/>
          <w:szCs w:val="24"/>
        </w:rPr>
        <w:t>RHRs</w:t>
      </w:r>
      <w:proofErr w:type="spellEnd"/>
      <w:r w:rsidR="00854585" w:rsidRPr="007D02A9">
        <w:rPr>
          <w:rFonts w:ascii="Times New Roman" w:eastAsiaTheme="minorEastAsia" w:hAnsi="Times New Roman" w:cs="Times New Roman"/>
          <w:sz w:val="24"/>
          <w:szCs w:val="24"/>
        </w:rPr>
        <w:t xml:space="preserve"> vastava hankemenetluse juurde. Telefoni ega e-kirja teel küsimusi vastu ei võeta.</w:t>
      </w:r>
      <w:bookmarkEnd w:id="10"/>
      <w:bookmarkEnd w:id="11"/>
      <w:bookmarkEnd w:id="12"/>
      <w:bookmarkEnd w:id="13"/>
    </w:p>
    <w:sectPr w:rsidR="00854585" w:rsidRPr="007D02A9"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7CF8B" w14:textId="77777777" w:rsidR="001A6E12" w:rsidRDefault="001A6E12">
      <w:r>
        <w:separator/>
      </w:r>
    </w:p>
  </w:endnote>
  <w:endnote w:type="continuationSeparator" w:id="0">
    <w:p w14:paraId="68F74149" w14:textId="77777777" w:rsidR="001A6E12" w:rsidRDefault="001A6E12">
      <w:r>
        <w:continuationSeparator/>
      </w:r>
    </w:p>
  </w:endnote>
  <w:endnote w:type="continuationNotice" w:id="1">
    <w:p w14:paraId="72499E84" w14:textId="77777777" w:rsidR="001A6E12" w:rsidRDefault="001A6E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02054" w14:textId="77777777" w:rsidR="001A6E12" w:rsidRDefault="001A6E12">
      <w:r>
        <w:separator/>
      </w:r>
    </w:p>
  </w:footnote>
  <w:footnote w:type="continuationSeparator" w:id="0">
    <w:p w14:paraId="1563A226" w14:textId="77777777" w:rsidR="001A6E12" w:rsidRDefault="001A6E12">
      <w:r>
        <w:continuationSeparator/>
      </w:r>
    </w:p>
  </w:footnote>
  <w:footnote w:type="continuationNotice" w:id="1">
    <w:p w14:paraId="65C9059C" w14:textId="77777777" w:rsidR="001A6E12" w:rsidRDefault="001A6E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1EC188"/>
    <w:multiLevelType w:val="hybridMultilevel"/>
    <w:tmpl w:val="E102A3BA"/>
    <w:lvl w:ilvl="0" w:tplc="8B969AAA">
      <w:start w:val="1"/>
      <w:numFmt w:val="decimal"/>
      <w:lvlText w:val="%1."/>
      <w:lvlJc w:val="left"/>
      <w:pPr>
        <w:ind w:left="720" w:hanging="360"/>
      </w:pPr>
    </w:lvl>
    <w:lvl w:ilvl="1" w:tplc="DC76297A">
      <w:start w:val="1"/>
      <w:numFmt w:val="decimal"/>
      <w:lvlText w:val="%2.2."/>
      <w:lvlJc w:val="left"/>
      <w:pPr>
        <w:ind w:left="1440" w:hanging="360"/>
      </w:pPr>
    </w:lvl>
    <w:lvl w:ilvl="2" w:tplc="97A88BC0">
      <w:start w:val="1"/>
      <w:numFmt w:val="lowerRoman"/>
      <w:lvlText w:val="%3."/>
      <w:lvlJc w:val="right"/>
      <w:pPr>
        <w:ind w:left="2160" w:hanging="180"/>
      </w:pPr>
    </w:lvl>
    <w:lvl w:ilvl="3" w:tplc="E3560CEC">
      <w:start w:val="1"/>
      <w:numFmt w:val="decimal"/>
      <w:lvlText w:val="%4."/>
      <w:lvlJc w:val="left"/>
      <w:pPr>
        <w:ind w:left="2880" w:hanging="360"/>
      </w:pPr>
    </w:lvl>
    <w:lvl w:ilvl="4" w:tplc="1DCA3CB2">
      <w:start w:val="1"/>
      <w:numFmt w:val="lowerLetter"/>
      <w:lvlText w:val="%5."/>
      <w:lvlJc w:val="left"/>
      <w:pPr>
        <w:ind w:left="3600" w:hanging="360"/>
      </w:pPr>
    </w:lvl>
    <w:lvl w:ilvl="5" w:tplc="FED61FA0">
      <w:start w:val="1"/>
      <w:numFmt w:val="lowerRoman"/>
      <w:lvlText w:val="%6."/>
      <w:lvlJc w:val="right"/>
      <w:pPr>
        <w:ind w:left="4320" w:hanging="180"/>
      </w:pPr>
    </w:lvl>
    <w:lvl w:ilvl="6" w:tplc="8EA4C34A">
      <w:start w:val="1"/>
      <w:numFmt w:val="decimal"/>
      <w:lvlText w:val="%7."/>
      <w:lvlJc w:val="left"/>
      <w:pPr>
        <w:ind w:left="5040" w:hanging="360"/>
      </w:pPr>
    </w:lvl>
    <w:lvl w:ilvl="7" w:tplc="8BE42996">
      <w:start w:val="1"/>
      <w:numFmt w:val="lowerLetter"/>
      <w:lvlText w:val="%8."/>
      <w:lvlJc w:val="left"/>
      <w:pPr>
        <w:ind w:left="5760" w:hanging="360"/>
      </w:pPr>
    </w:lvl>
    <w:lvl w:ilvl="8" w:tplc="B98232BE">
      <w:start w:val="1"/>
      <w:numFmt w:val="lowerRoman"/>
      <w:lvlText w:val="%9."/>
      <w:lvlJc w:val="right"/>
      <w:pPr>
        <w:ind w:left="6480" w:hanging="180"/>
      </w:p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FA19091"/>
    <w:multiLevelType w:val="hybridMultilevel"/>
    <w:tmpl w:val="D84EC8D4"/>
    <w:lvl w:ilvl="0" w:tplc="E7100218">
      <w:start w:val="1"/>
      <w:numFmt w:val="decimal"/>
      <w:lvlText w:val="%1."/>
      <w:lvlJc w:val="left"/>
      <w:pPr>
        <w:ind w:left="720" w:hanging="360"/>
      </w:pPr>
    </w:lvl>
    <w:lvl w:ilvl="1" w:tplc="CAD6F56A">
      <w:start w:val="1"/>
      <w:numFmt w:val="decimal"/>
      <w:lvlText w:val="%2.1."/>
      <w:lvlJc w:val="left"/>
      <w:pPr>
        <w:ind w:left="1440" w:hanging="360"/>
      </w:pPr>
    </w:lvl>
    <w:lvl w:ilvl="2" w:tplc="A00A323E">
      <w:start w:val="1"/>
      <w:numFmt w:val="lowerRoman"/>
      <w:lvlText w:val="%3."/>
      <w:lvlJc w:val="right"/>
      <w:pPr>
        <w:ind w:left="2160" w:hanging="180"/>
      </w:pPr>
    </w:lvl>
    <w:lvl w:ilvl="3" w:tplc="CD9A27F6">
      <w:start w:val="1"/>
      <w:numFmt w:val="decimal"/>
      <w:lvlText w:val="%4."/>
      <w:lvlJc w:val="left"/>
      <w:pPr>
        <w:ind w:left="2880" w:hanging="360"/>
      </w:pPr>
    </w:lvl>
    <w:lvl w:ilvl="4" w:tplc="7326D4F8">
      <w:start w:val="1"/>
      <w:numFmt w:val="lowerLetter"/>
      <w:lvlText w:val="%5."/>
      <w:lvlJc w:val="left"/>
      <w:pPr>
        <w:ind w:left="3600" w:hanging="360"/>
      </w:pPr>
    </w:lvl>
    <w:lvl w:ilvl="5" w:tplc="EA123B5A">
      <w:start w:val="1"/>
      <w:numFmt w:val="lowerRoman"/>
      <w:lvlText w:val="%6."/>
      <w:lvlJc w:val="right"/>
      <w:pPr>
        <w:ind w:left="4320" w:hanging="180"/>
      </w:pPr>
    </w:lvl>
    <w:lvl w:ilvl="6" w:tplc="363C29CC">
      <w:start w:val="1"/>
      <w:numFmt w:val="decimal"/>
      <w:lvlText w:val="%7."/>
      <w:lvlJc w:val="left"/>
      <w:pPr>
        <w:ind w:left="5040" w:hanging="360"/>
      </w:pPr>
    </w:lvl>
    <w:lvl w:ilvl="7" w:tplc="BB264A0E">
      <w:start w:val="1"/>
      <w:numFmt w:val="lowerLetter"/>
      <w:lvlText w:val="%8."/>
      <w:lvlJc w:val="left"/>
      <w:pPr>
        <w:ind w:left="5760" w:hanging="360"/>
      </w:pPr>
    </w:lvl>
    <w:lvl w:ilvl="8" w:tplc="4BCC3C78">
      <w:start w:val="1"/>
      <w:numFmt w:val="lowerRoman"/>
      <w:lvlText w:val="%9."/>
      <w:lvlJc w:val="right"/>
      <w:pPr>
        <w:ind w:left="6480" w:hanging="180"/>
      </w:pPr>
    </w:lvl>
  </w:abstractNum>
  <w:abstractNum w:abstractNumId="15"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570384980">
    <w:abstractNumId w:val="12"/>
  </w:num>
  <w:num w:numId="2" w16cid:durableId="1791628261">
    <w:abstractNumId w:val="14"/>
  </w:num>
  <w:num w:numId="3" w16cid:durableId="21634416">
    <w:abstractNumId w:val="15"/>
  </w:num>
  <w:num w:numId="4" w16cid:durableId="1221477493">
    <w:abstractNumId w:val="6"/>
  </w:num>
  <w:num w:numId="5" w16cid:durableId="1158765330">
    <w:abstractNumId w:val="0"/>
  </w:num>
  <w:num w:numId="6" w16cid:durableId="738016216">
    <w:abstractNumId w:val="22"/>
  </w:num>
  <w:num w:numId="7" w16cid:durableId="2055957998">
    <w:abstractNumId w:val="26"/>
  </w:num>
  <w:num w:numId="8" w16cid:durableId="1725525085">
    <w:abstractNumId w:val="18"/>
  </w:num>
  <w:num w:numId="9" w16cid:durableId="871305979">
    <w:abstractNumId w:val="27"/>
  </w:num>
  <w:num w:numId="10" w16cid:durableId="453980988">
    <w:abstractNumId w:val="3"/>
  </w:num>
  <w:num w:numId="11" w16cid:durableId="1217936884">
    <w:abstractNumId w:val="23"/>
  </w:num>
  <w:num w:numId="12" w16cid:durableId="1797138397">
    <w:abstractNumId w:val="4"/>
  </w:num>
  <w:num w:numId="13" w16cid:durableId="465899155">
    <w:abstractNumId w:val="21"/>
  </w:num>
  <w:num w:numId="14" w16cid:durableId="484316412">
    <w:abstractNumId w:val="8"/>
  </w:num>
  <w:num w:numId="15" w16cid:durableId="1063915303">
    <w:abstractNumId w:val="24"/>
  </w:num>
  <w:num w:numId="16" w16cid:durableId="1239944610">
    <w:abstractNumId w:val="18"/>
  </w:num>
  <w:num w:numId="17" w16cid:durableId="250087730">
    <w:abstractNumId w:val="11"/>
  </w:num>
  <w:num w:numId="18" w16cid:durableId="1670019624">
    <w:abstractNumId w:val="18"/>
  </w:num>
  <w:num w:numId="19" w16cid:durableId="1943494850">
    <w:abstractNumId w:val="6"/>
  </w:num>
  <w:num w:numId="20" w16cid:durableId="2115633452">
    <w:abstractNumId w:val="18"/>
  </w:num>
  <w:num w:numId="21" w16cid:durableId="1449620604">
    <w:abstractNumId w:val="18"/>
  </w:num>
  <w:num w:numId="22" w16cid:durableId="2107726785">
    <w:abstractNumId w:val="18"/>
  </w:num>
  <w:num w:numId="23" w16cid:durableId="295067497">
    <w:abstractNumId w:val="18"/>
  </w:num>
  <w:num w:numId="24" w16cid:durableId="1452747114">
    <w:abstractNumId w:val="6"/>
  </w:num>
  <w:num w:numId="25" w16cid:durableId="827012724">
    <w:abstractNumId w:val="6"/>
  </w:num>
  <w:num w:numId="26" w16cid:durableId="1031688575">
    <w:abstractNumId w:val="6"/>
  </w:num>
  <w:num w:numId="27" w16cid:durableId="883643709">
    <w:abstractNumId w:val="18"/>
  </w:num>
  <w:num w:numId="28" w16cid:durableId="2029138090">
    <w:abstractNumId w:val="18"/>
  </w:num>
  <w:num w:numId="29" w16cid:durableId="1330866991">
    <w:abstractNumId w:val="20"/>
  </w:num>
  <w:num w:numId="30" w16cid:durableId="1279870513">
    <w:abstractNumId w:val="17"/>
  </w:num>
  <w:num w:numId="31" w16cid:durableId="872888862">
    <w:abstractNumId w:val="7"/>
  </w:num>
  <w:num w:numId="32" w16cid:durableId="1579514941">
    <w:abstractNumId w:val="10"/>
  </w:num>
  <w:num w:numId="33" w16cid:durableId="1681347199">
    <w:abstractNumId w:val="18"/>
  </w:num>
  <w:num w:numId="34" w16cid:durableId="95251342">
    <w:abstractNumId w:val="18"/>
  </w:num>
  <w:num w:numId="35" w16cid:durableId="1603754977">
    <w:abstractNumId w:val="5"/>
  </w:num>
  <w:num w:numId="36" w16cid:durableId="1770999477">
    <w:abstractNumId w:val="19"/>
  </w:num>
  <w:num w:numId="37" w16cid:durableId="120811758">
    <w:abstractNumId w:val="16"/>
  </w:num>
  <w:num w:numId="38" w16cid:durableId="1815638327">
    <w:abstractNumId w:val="9"/>
  </w:num>
  <w:num w:numId="39" w16cid:durableId="1027373387">
    <w:abstractNumId w:val="25"/>
  </w:num>
  <w:num w:numId="40" w16cid:durableId="1974016555">
    <w:abstractNumId w:val="18"/>
  </w:num>
  <w:num w:numId="41" w16cid:durableId="1282683872">
    <w:abstractNumId w:val="13"/>
  </w:num>
  <w:num w:numId="42" w16cid:durableId="103738865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0B8A"/>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1905"/>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9E8"/>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0622"/>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3EBD"/>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5BC1"/>
    <w:rsid w:val="00196888"/>
    <w:rsid w:val="00196BF9"/>
    <w:rsid w:val="001A0944"/>
    <w:rsid w:val="001A1063"/>
    <w:rsid w:val="001A414E"/>
    <w:rsid w:val="001A50BA"/>
    <w:rsid w:val="001A57DD"/>
    <w:rsid w:val="001A5B3F"/>
    <w:rsid w:val="001A5B52"/>
    <w:rsid w:val="001A6DAD"/>
    <w:rsid w:val="001A6E12"/>
    <w:rsid w:val="001A77CF"/>
    <w:rsid w:val="001A7BCC"/>
    <w:rsid w:val="001B26FF"/>
    <w:rsid w:val="001B280B"/>
    <w:rsid w:val="001B33E7"/>
    <w:rsid w:val="001B37B7"/>
    <w:rsid w:val="001B37EB"/>
    <w:rsid w:val="001B388F"/>
    <w:rsid w:val="001B398A"/>
    <w:rsid w:val="001B4623"/>
    <w:rsid w:val="001B4C0A"/>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180"/>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6E8"/>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738"/>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2B05"/>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383"/>
    <w:rsid w:val="002A6897"/>
    <w:rsid w:val="002B00B4"/>
    <w:rsid w:val="002B05A5"/>
    <w:rsid w:val="002B0799"/>
    <w:rsid w:val="002B07C0"/>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8C9"/>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257"/>
    <w:rsid w:val="00410436"/>
    <w:rsid w:val="00410AA7"/>
    <w:rsid w:val="00410FD9"/>
    <w:rsid w:val="00411BB9"/>
    <w:rsid w:val="004128EE"/>
    <w:rsid w:val="0041393D"/>
    <w:rsid w:val="00414158"/>
    <w:rsid w:val="0041561A"/>
    <w:rsid w:val="0041658B"/>
    <w:rsid w:val="00416663"/>
    <w:rsid w:val="0041693A"/>
    <w:rsid w:val="004171B7"/>
    <w:rsid w:val="0042051F"/>
    <w:rsid w:val="0042085C"/>
    <w:rsid w:val="0042141D"/>
    <w:rsid w:val="00422B4F"/>
    <w:rsid w:val="00424199"/>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838"/>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A6D9B"/>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A31"/>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41EE"/>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474A"/>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0EE"/>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16D57"/>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4A6"/>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82E"/>
    <w:rsid w:val="006D5BF0"/>
    <w:rsid w:val="006D6AF4"/>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0C4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7A4"/>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02A9"/>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0CB"/>
    <w:rsid w:val="00806B51"/>
    <w:rsid w:val="00810222"/>
    <w:rsid w:val="008102D6"/>
    <w:rsid w:val="00810350"/>
    <w:rsid w:val="008116FD"/>
    <w:rsid w:val="00812A41"/>
    <w:rsid w:val="00812B73"/>
    <w:rsid w:val="00812FA6"/>
    <w:rsid w:val="0081391A"/>
    <w:rsid w:val="008139C1"/>
    <w:rsid w:val="008144AE"/>
    <w:rsid w:val="00814FA6"/>
    <w:rsid w:val="00815295"/>
    <w:rsid w:val="00815AAE"/>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2A9"/>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B60D8"/>
    <w:rsid w:val="008C0321"/>
    <w:rsid w:val="008C1035"/>
    <w:rsid w:val="008C13D1"/>
    <w:rsid w:val="008C2FFA"/>
    <w:rsid w:val="008C32EF"/>
    <w:rsid w:val="008C349F"/>
    <w:rsid w:val="008C34D7"/>
    <w:rsid w:val="008C3D13"/>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39"/>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1901"/>
    <w:rsid w:val="00922D1D"/>
    <w:rsid w:val="0092356F"/>
    <w:rsid w:val="009238B7"/>
    <w:rsid w:val="00923D2F"/>
    <w:rsid w:val="0092449A"/>
    <w:rsid w:val="00925EE4"/>
    <w:rsid w:val="00925F43"/>
    <w:rsid w:val="00926823"/>
    <w:rsid w:val="00926A0A"/>
    <w:rsid w:val="009300FB"/>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AB5"/>
    <w:rsid w:val="00962DFA"/>
    <w:rsid w:val="00963357"/>
    <w:rsid w:val="00963388"/>
    <w:rsid w:val="00963570"/>
    <w:rsid w:val="00963862"/>
    <w:rsid w:val="00964F7E"/>
    <w:rsid w:val="00965425"/>
    <w:rsid w:val="00966A94"/>
    <w:rsid w:val="00967999"/>
    <w:rsid w:val="009702F2"/>
    <w:rsid w:val="00970566"/>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3D04"/>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541"/>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4C5"/>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AF771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666"/>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C6E"/>
    <w:rsid w:val="00B42EC1"/>
    <w:rsid w:val="00B439B6"/>
    <w:rsid w:val="00B4445A"/>
    <w:rsid w:val="00B44C80"/>
    <w:rsid w:val="00B461F8"/>
    <w:rsid w:val="00B46271"/>
    <w:rsid w:val="00B472D0"/>
    <w:rsid w:val="00B47B6A"/>
    <w:rsid w:val="00B502ED"/>
    <w:rsid w:val="00B50627"/>
    <w:rsid w:val="00B50754"/>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094"/>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1589"/>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6DD1"/>
    <w:rsid w:val="00C07A3D"/>
    <w:rsid w:val="00C10B2B"/>
    <w:rsid w:val="00C114D7"/>
    <w:rsid w:val="00C1184B"/>
    <w:rsid w:val="00C11D7F"/>
    <w:rsid w:val="00C14453"/>
    <w:rsid w:val="00C14B63"/>
    <w:rsid w:val="00C14BF4"/>
    <w:rsid w:val="00C20AF3"/>
    <w:rsid w:val="00C21573"/>
    <w:rsid w:val="00C21FA0"/>
    <w:rsid w:val="00C240AC"/>
    <w:rsid w:val="00C24108"/>
    <w:rsid w:val="00C241A9"/>
    <w:rsid w:val="00C243D7"/>
    <w:rsid w:val="00C24F1D"/>
    <w:rsid w:val="00C25017"/>
    <w:rsid w:val="00C25373"/>
    <w:rsid w:val="00C25C83"/>
    <w:rsid w:val="00C2714A"/>
    <w:rsid w:val="00C30E73"/>
    <w:rsid w:val="00C31B01"/>
    <w:rsid w:val="00C337AB"/>
    <w:rsid w:val="00C33A2A"/>
    <w:rsid w:val="00C340C5"/>
    <w:rsid w:val="00C34C07"/>
    <w:rsid w:val="00C35AB8"/>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2DAF"/>
    <w:rsid w:val="00C835E6"/>
    <w:rsid w:val="00C85E29"/>
    <w:rsid w:val="00C860F7"/>
    <w:rsid w:val="00C86A81"/>
    <w:rsid w:val="00C86F3B"/>
    <w:rsid w:val="00C8718B"/>
    <w:rsid w:val="00C87FA9"/>
    <w:rsid w:val="00C90817"/>
    <w:rsid w:val="00C91B4C"/>
    <w:rsid w:val="00C91C01"/>
    <w:rsid w:val="00C91D36"/>
    <w:rsid w:val="00C92CDA"/>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7B1"/>
    <w:rsid w:val="00D6683C"/>
    <w:rsid w:val="00D671A2"/>
    <w:rsid w:val="00D678B4"/>
    <w:rsid w:val="00D70916"/>
    <w:rsid w:val="00D70F16"/>
    <w:rsid w:val="00D71A0A"/>
    <w:rsid w:val="00D71BC6"/>
    <w:rsid w:val="00D72035"/>
    <w:rsid w:val="00D72BF9"/>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654D"/>
    <w:rsid w:val="00DE72A3"/>
    <w:rsid w:val="00DE7493"/>
    <w:rsid w:val="00DE7B6E"/>
    <w:rsid w:val="00DF051F"/>
    <w:rsid w:val="00DF0AFA"/>
    <w:rsid w:val="00DF0F14"/>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6336"/>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408A"/>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97C"/>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A40"/>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37611"/>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19A"/>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1C2F"/>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3D66E82"/>
    <w:rsid w:val="0500CC07"/>
    <w:rsid w:val="057E81C6"/>
    <w:rsid w:val="05C98E6E"/>
    <w:rsid w:val="079ADE09"/>
    <w:rsid w:val="08009570"/>
    <w:rsid w:val="08D36ABF"/>
    <w:rsid w:val="08E252DE"/>
    <w:rsid w:val="098A3CDD"/>
    <w:rsid w:val="0B260D3E"/>
    <w:rsid w:val="0BF5B102"/>
    <w:rsid w:val="0CC1DD9F"/>
    <w:rsid w:val="0DD7FBD2"/>
    <w:rsid w:val="10183569"/>
    <w:rsid w:val="103E2563"/>
    <w:rsid w:val="10D23451"/>
    <w:rsid w:val="10E64AC1"/>
    <w:rsid w:val="14CCEF84"/>
    <w:rsid w:val="17468204"/>
    <w:rsid w:val="18049046"/>
    <w:rsid w:val="18BCFD43"/>
    <w:rsid w:val="1919767E"/>
    <w:rsid w:val="1970E462"/>
    <w:rsid w:val="19BA42E5"/>
    <w:rsid w:val="1A5CADA1"/>
    <w:rsid w:val="1D5B5E37"/>
    <w:rsid w:val="1E913E25"/>
    <w:rsid w:val="1EF7BCA6"/>
    <w:rsid w:val="20D4024D"/>
    <w:rsid w:val="22EFB833"/>
    <w:rsid w:val="285DD625"/>
    <w:rsid w:val="287021A7"/>
    <w:rsid w:val="2997C8DC"/>
    <w:rsid w:val="2A0488D9"/>
    <w:rsid w:val="2AEB73D8"/>
    <w:rsid w:val="2B25E842"/>
    <w:rsid w:val="2B987A67"/>
    <w:rsid w:val="2F3FD7CB"/>
    <w:rsid w:val="304795B9"/>
    <w:rsid w:val="304C6A83"/>
    <w:rsid w:val="30B2E4F1"/>
    <w:rsid w:val="3164434D"/>
    <w:rsid w:val="31B1B7DE"/>
    <w:rsid w:val="32DFF8EB"/>
    <w:rsid w:val="3367CB69"/>
    <w:rsid w:val="3443A3C2"/>
    <w:rsid w:val="36966465"/>
    <w:rsid w:val="36EE7A41"/>
    <w:rsid w:val="37AB321F"/>
    <w:rsid w:val="381B77A5"/>
    <w:rsid w:val="3871B723"/>
    <w:rsid w:val="3911211C"/>
    <w:rsid w:val="394B3F5B"/>
    <w:rsid w:val="3A5C1408"/>
    <w:rsid w:val="3A7291A9"/>
    <w:rsid w:val="3B109D5C"/>
    <w:rsid w:val="3C889334"/>
    <w:rsid w:val="3D2C8898"/>
    <w:rsid w:val="3D3D29CE"/>
    <w:rsid w:val="3F82A17A"/>
    <w:rsid w:val="3FBDA3F0"/>
    <w:rsid w:val="43BE3C9F"/>
    <w:rsid w:val="4456129D"/>
    <w:rsid w:val="46109A06"/>
    <w:rsid w:val="469FBFB7"/>
    <w:rsid w:val="47048ECF"/>
    <w:rsid w:val="47D7F94D"/>
    <w:rsid w:val="49C6AB66"/>
    <w:rsid w:val="4A97A2D9"/>
    <w:rsid w:val="4D66DC2D"/>
    <w:rsid w:val="4DC10AA1"/>
    <w:rsid w:val="4E1F0115"/>
    <w:rsid w:val="4EA5CD21"/>
    <w:rsid w:val="4FF66895"/>
    <w:rsid w:val="50926118"/>
    <w:rsid w:val="50DBD200"/>
    <w:rsid w:val="511E781B"/>
    <w:rsid w:val="520B66FD"/>
    <w:rsid w:val="531F1088"/>
    <w:rsid w:val="53A7375E"/>
    <w:rsid w:val="54200D10"/>
    <w:rsid w:val="545AFB90"/>
    <w:rsid w:val="551AC702"/>
    <w:rsid w:val="55273063"/>
    <w:rsid w:val="559D38EA"/>
    <w:rsid w:val="55F6CBF1"/>
    <w:rsid w:val="56E54DB9"/>
    <w:rsid w:val="570D2B8F"/>
    <w:rsid w:val="5723AFE3"/>
    <w:rsid w:val="577076D4"/>
    <w:rsid w:val="5994B92A"/>
    <w:rsid w:val="5AD669B0"/>
    <w:rsid w:val="5BDA218A"/>
    <w:rsid w:val="5D6C8504"/>
    <w:rsid w:val="5DE8B579"/>
    <w:rsid w:val="5E7649C5"/>
    <w:rsid w:val="5F079581"/>
    <w:rsid w:val="5FE4C5F4"/>
    <w:rsid w:val="60705B47"/>
    <w:rsid w:val="60A83AAC"/>
    <w:rsid w:val="60D57943"/>
    <w:rsid w:val="620C2BA8"/>
    <w:rsid w:val="624D8C54"/>
    <w:rsid w:val="6265433E"/>
    <w:rsid w:val="62B057DE"/>
    <w:rsid w:val="645D1A46"/>
    <w:rsid w:val="64805571"/>
    <w:rsid w:val="67020C68"/>
    <w:rsid w:val="696B66E1"/>
    <w:rsid w:val="6A0015E6"/>
    <w:rsid w:val="6A11E9D9"/>
    <w:rsid w:val="6ABB1DCD"/>
    <w:rsid w:val="6B1BCCFA"/>
    <w:rsid w:val="6BC0A239"/>
    <w:rsid w:val="6C68A42F"/>
    <w:rsid w:val="6CD2D65A"/>
    <w:rsid w:val="6D3F2A75"/>
    <w:rsid w:val="6D8EAB3A"/>
    <w:rsid w:val="6E0AE7CD"/>
    <w:rsid w:val="6F2A7B9B"/>
    <w:rsid w:val="6F69EC7A"/>
    <w:rsid w:val="7096DACD"/>
    <w:rsid w:val="70A3F5FC"/>
    <w:rsid w:val="70C64BFC"/>
    <w:rsid w:val="7209A153"/>
    <w:rsid w:val="7437D2B8"/>
    <w:rsid w:val="74B7D061"/>
    <w:rsid w:val="750D94FA"/>
    <w:rsid w:val="75785A95"/>
    <w:rsid w:val="762B158D"/>
    <w:rsid w:val="77C5DEDC"/>
    <w:rsid w:val="78AA7880"/>
    <w:rsid w:val="78D15DE1"/>
    <w:rsid w:val="7A6D2E42"/>
    <w:rsid w:val="7C27ED76"/>
    <w:rsid w:val="7C7ACD7F"/>
    <w:rsid w:val="7CA17B20"/>
    <w:rsid w:val="7D4387E0"/>
    <w:rsid w:val="7DD5DE19"/>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F0DABD2-2498-4D95-93CB-AE7B10270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4"/>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4"/>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4"/>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3"/>
      </w:numPr>
      <w:tabs>
        <w:tab w:val="left" w:pos="6521"/>
      </w:tabs>
      <w:spacing w:before="120"/>
    </w:pPr>
  </w:style>
  <w:style w:type="paragraph" w:customStyle="1" w:styleId="Bodyt">
    <w:name w:val="Bodyt"/>
    <w:basedOn w:val="Kehatekst"/>
    <w:rsid w:val="00507141"/>
    <w:pPr>
      <w:numPr>
        <w:ilvl w:val="1"/>
        <w:numId w:val="3"/>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4"/>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5"/>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6"/>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7"/>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8"/>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8"/>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1465</Words>
  <Characters>8498</Characters>
  <Application>Microsoft Office Word</Application>
  <DocSecurity>0</DocSecurity>
  <Lines>70</Lines>
  <Paragraphs>19</Paragraphs>
  <ScaleCrop>false</ScaleCrop>
  <Company/>
  <LinksUpToDate>false</LinksUpToDate>
  <CharactersWithSpaces>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cp:lastModifiedBy>Maarja-Viorika Vasko</cp:lastModifiedBy>
  <cp:revision>7</cp:revision>
  <dcterms:created xsi:type="dcterms:W3CDTF">2024-10-22T17:25:00Z</dcterms:created>
  <dcterms:modified xsi:type="dcterms:W3CDTF">2024-10-27T13:43:00Z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